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广西师范大学2021年硕士研究生网络远程复试工作注意事项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各位考生：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欢迎参加我校</w:t>
      </w:r>
      <w:r>
        <w:rPr>
          <w:rFonts w:hint="eastAsia"/>
          <w:sz w:val="28"/>
          <w:szCs w:val="28"/>
          <w:lang w:val="en-US" w:eastAsia="zh-CN"/>
        </w:rPr>
        <w:t>2021年硕士研究生复试工作，根据我校复试录取工作办法，复试</w:t>
      </w:r>
      <w:r>
        <w:rPr>
          <w:rFonts w:hint="eastAsia"/>
          <w:sz w:val="28"/>
          <w:szCs w:val="28"/>
          <w:lang w:eastAsia="zh-CN"/>
        </w:rPr>
        <w:t>具体时间和要求由各培养单位确定，请各位考生参加复试</w:t>
      </w:r>
      <w:r>
        <w:rPr>
          <w:rFonts w:hint="eastAsia"/>
          <w:sz w:val="28"/>
          <w:szCs w:val="28"/>
          <w:lang w:val="en-US" w:eastAsia="zh-CN"/>
        </w:rPr>
        <w:t>前认真阅读和执行以下注意事项：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rFonts w:hint="eastAsia"/>
          <w:sz w:val="28"/>
          <w:szCs w:val="28"/>
        </w:rPr>
        <w:t>能够采集音频、视频的设备（需带有摄像头、麦克风功能电脑1台笔记本电脑或台式机、</w:t>
      </w:r>
      <w:r>
        <w:rPr>
          <w:rFonts w:hint="eastAsia"/>
          <w:sz w:val="28"/>
          <w:szCs w:val="28"/>
          <w:lang w:eastAsia="zh-CN"/>
        </w:rPr>
        <w:t>智能</w:t>
      </w:r>
      <w:r>
        <w:rPr>
          <w:rFonts w:hint="eastAsia"/>
          <w:sz w:val="28"/>
          <w:szCs w:val="28"/>
        </w:rPr>
        <w:t>手机等设备）和配件（电源、支架）若干，并按照</w:t>
      </w:r>
      <w:r>
        <w:rPr>
          <w:rFonts w:hint="eastAsia"/>
          <w:sz w:val="28"/>
          <w:szCs w:val="28"/>
          <w:lang w:eastAsia="zh-CN"/>
        </w:rPr>
        <w:t>培养单位</w:t>
      </w:r>
      <w:r>
        <w:rPr>
          <w:rFonts w:hint="eastAsia"/>
          <w:sz w:val="28"/>
          <w:szCs w:val="28"/>
        </w:rPr>
        <w:t>要求在设备中安装好必要软件。考试前务必保证手机</w:t>
      </w:r>
      <w:r>
        <w:rPr>
          <w:rFonts w:hint="eastAsia"/>
          <w:sz w:val="28"/>
          <w:szCs w:val="28"/>
          <w:lang w:eastAsia="zh-CN"/>
        </w:rPr>
        <w:t>、电脑</w:t>
      </w:r>
      <w:r>
        <w:rPr>
          <w:rFonts w:hint="eastAsia"/>
          <w:sz w:val="28"/>
          <w:szCs w:val="28"/>
        </w:rPr>
        <w:t>电量充足，考试期间最好</w:t>
      </w:r>
      <w:r>
        <w:rPr>
          <w:rFonts w:hint="eastAsia"/>
          <w:sz w:val="28"/>
          <w:szCs w:val="28"/>
          <w:lang w:eastAsia="zh-CN"/>
        </w:rPr>
        <w:t>准备好</w:t>
      </w:r>
      <w:r>
        <w:rPr>
          <w:rFonts w:hint="eastAsia"/>
          <w:sz w:val="28"/>
          <w:szCs w:val="28"/>
        </w:rPr>
        <w:t>充电</w:t>
      </w:r>
      <w:r>
        <w:rPr>
          <w:rFonts w:hint="eastAsia"/>
          <w:sz w:val="28"/>
          <w:szCs w:val="28"/>
          <w:lang w:eastAsia="zh-CN"/>
        </w:rPr>
        <w:t>线</w:t>
      </w:r>
      <w:r>
        <w:rPr>
          <w:rFonts w:hint="eastAsia"/>
          <w:sz w:val="28"/>
          <w:szCs w:val="28"/>
        </w:rPr>
        <w:t>，避免因手机电量不足影响考试。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rFonts w:hint="eastAsia"/>
          <w:sz w:val="28"/>
          <w:szCs w:val="28"/>
        </w:rPr>
        <w:t>良好的网络环境。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统一使用学信网远程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  <w:lang w:eastAsia="zh-CN"/>
        </w:rPr>
        <w:t>主</w:t>
      </w:r>
      <w:r>
        <w:rPr>
          <w:rFonts w:hint="eastAsia"/>
          <w:sz w:val="28"/>
          <w:szCs w:val="28"/>
        </w:rPr>
        <w:t>系统和钉钉</w:t>
      </w:r>
      <w:r>
        <w:rPr>
          <w:rFonts w:hint="eastAsia"/>
          <w:sz w:val="28"/>
          <w:szCs w:val="28"/>
          <w:lang w:eastAsia="zh-CN"/>
        </w:rPr>
        <w:t>或腾讯会议等</w:t>
      </w:r>
      <w:r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  <w:lang w:eastAsia="zh-CN"/>
        </w:rPr>
        <w:t>软件（以各培养单位通知为准）作为备选系统。请广大考生注意下载相关软件，做好测试。</w:t>
      </w:r>
      <w:r>
        <w:rPr>
          <w:rFonts w:hint="eastAsia"/>
          <w:sz w:val="28"/>
          <w:szCs w:val="28"/>
        </w:rPr>
        <w:t>网络良好能满足复试要求，需保障有线宽带网、WIFI、4G网络等至少两种网络条件</w:t>
      </w:r>
      <w:r>
        <w:rPr>
          <w:rFonts w:hint="eastAsia"/>
          <w:sz w:val="28"/>
          <w:szCs w:val="28"/>
          <w:lang w:eastAsia="zh-CN"/>
        </w:rPr>
        <w:t>。（</w:t>
      </w:r>
      <w:r>
        <w:rPr>
          <w:rFonts w:hint="eastAsia"/>
          <w:sz w:val="28"/>
          <w:szCs w:val="28"/>
        </w:rPr>
        <w:t>考生事先用手机访问www.speedtest.cn网址进行网络测速，上传、下载网速应稳定在5Mbps以上。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eastAsia="zh-CN"/>
        </w:rPr>
        <w:t>准备面试、笔试均采取</w:t>
      </w:r>
      <w:r>
        <w:rPr>
          <w:rFonts w:hint="eastAsia"/>
          <w:sz w:val="28"/>
          <w:szCs w:val="28"/>
        </w:rPr>
        <w:t>“双机位”。要求“主机位”采集考生音、视频源（考生正前方）；“辅机位”采集考生“主机位”显示器的音、视频源（考生侧后方）。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rFonts w:hint="eastAsia"/>
          <w:sz w:val="28"/>
          <w:szCs w:val="28"/>
        </w:rPr>
        <w:t>独立、无干扰的复试</w:t>
      </w:r>
      <w:r>
        <w:rPr>
          <w:rFonts w:hint="eastAsia"/>
          <w:sz w:val="28"/>
          <w:szCs w:val="28"/>
          <w:lang w:eastAsia="zh-CN"/>
        </w:rPr>
        <w:t>空间</w:t>
      </w:r>
      <w:r>
        <w:rPr>
          <w:rFonts w:hint="eastAsia"/>
          <w:sz w:val="28"/>
          <w:szCs w:val="28"/>
        </w:rPr>
        <w:t>，光线适宜，安静，不逆光、无遮挡、无死角、无其他人员</w:t>
      </w:r>
      <w:r>
        <w:rPr>
          <w:rFonts w:hint="eastAsia"/>
          <w:sz w:val="28"/>
          <w:szCs w:val="28"/>
          <w:lang w:eastAsia="zh-CN"/>
        </w:rPr>
        <w:t>，无</w:t>
      </w:r>
      <w:r>
        <w:rPr>
          <w:rFonts w:hint="eastAsia"/>
          <w:sz w:val="28"/>
          <w:szCs w:val="28"/>
        </w:rPr>
        <w:t>任何复试相关资料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eastAsia="zh-CN"/>
        </w:rPr>
        <w:t>准备</w:t>
      </w:r>
      <w:r>
        <w:rPr>
          <w:rFonts w:hint="eastAsia"/>
          <w:sz w:val="28"/>
          <w:szCs w:val="28"/>
        </w:rPr>
        <w:t>必要文具。黑色签字笔和空白A4纸若干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eastAsia="zh-CN"/>
        </w:rPr>
        <w:t>准备培养单位</w:t>
      </w:r>
      <w:r>
        <w:rPr>
          <w:rFonts w:hint="eastAsia"/>
          <w:sz w:val="28"/>
          <w:szCs w:val="28"/>
        </w:rPr>
        <w:t>要求准备其他相关材料。包括本科学习成绩单、毕业论文（设计）摘要、科研成果、获奖证明、专家推荐信，及其他能反映研究能力和创新潜质等的材料。请考生依据个人实际情况或按照院系要求上传。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资格审查未通过或未进行资格审查的考生一律不得参加复试。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诚信复试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再次重申复试纪律，</w:t>
      </w:r>
      <w:r>
        <w:rPr>
          <w:rFonts w:hint="eastAsia"/>
          <w:sz w:val="28"/>
          <w:szCs w:val="28"/>
        </w:rPr>
        <w:t>请提前认真阅读教育部《2020年全国硕士研究生招生工作管理规定》、《国家教育考试违规处理办法》、《中华人民共和国刑法修正案（九）》以及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发布的相关招考信息。考生需确保提交材料真实和复试过程诚信。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将按照《普通高等学校学生管理规定》有关要求，对所有考生进行全面复查。复查不合格的，取消学籍；情节严重的，移交有关部门调查处理。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8.网络软件</w:t>
      </w:r>
      <w:r>
        <w:rPr>
          <w:rFonts w:hint="eastAsia"/>
          <w:sz w:val="28"/>
          <w:szCs w:val="28"/>
        </w:rPr>
        <w:t>安装调试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面试前必须</w:t>
      </w:r>
      <w:r>
        <w:rPr>
          <w:rFonts w:hint="eastAsia"/>
          <w:sz w:val="28"/>
          <w:szCs w:val="28"/>
        </w:rPr>
        <w:t>保证设备电量充足，网络连接正常。考生端两台设备均开启摄像头。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机位：考试期间，考生着装整洁得体，干净大方，不得化浓妆；考生应保持注视摄像头，视线不得离开，中途不得离场；不得手持手机进行考试；不得接听电话；不得使用蓝牙耳机或外接耳机；不得采用任何方式变声、更改人像；不得遮挡面部、耳朵等部位；不得佩戴耳饰、帽子、墨镜、口罩等；不得使用虚拟背景、更换视频背景；不得以任何方式查阅资料或接收其他信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辅机位：设备摄像头从考生后方成45°拍摄，要保证考生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主机位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屏幕清晰地被复试专家组看到。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务必</w:t>
      </w:r>
      <w:r>
        <w:rPr>
          <w:rFonts w:hint="eastAsia"/>
          <w:sz w:val="28"/>
          <w:szCs w:val="28"/>
        </w:rPr>
        <w:t>关闭移动设备的通话、录音、录屏、直播、外放音乐、闹钟等可能影响面试的应用程序，并保持平台软件静音。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审查核验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复试前，考生在规定时间按照招生院系要求，完成随机抽取复试次序，登录复试平台指定会议室，并配合完成周围环境检查和随身物品检查等。正式开考前，面部正对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主机位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摄像头，向</w:t>
      </w:r>
      <w:r>
        <w:rPr>
          <w:rFonts w:hint="eastAsia"/>
          <w:sz w:val="28"/>
          <w:szCs w:val="28"/>
          <w:lang w:eastAsia="zh-CN"/>
        </w:rPr>
        <w:t>培养单位</w:t>
      </w:r>
      <w:r>
        <w:rPr>
          <w:rFonts w:hint="eastAsia"/>
          <w:sz w:val="28"/>
          <w:szCs w:val="28"/>
        </w:rPr>
        <w:t>工作人员展示本人有效身份证件和初试准考证，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</w:rPr>
        <w:t>将利用技术平台实行“人脸识别”“人证识别”，并进行综合比对，通过后进入正式面试环节。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突发情况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复试过程中，如遇网络或信号等原因造成的通信效果不佳或中断等故障时，考生须立即联系招生院系复试小组工作人员，按照要求启动应急预案相关措施</w:t>
      </w:r>
      <w:r>
        <w:rPr>
          <w:rFonts w:hint="eastAsia"/>
          <w:sz w:val="28"/>
          <w:szCs w:val="28"/>
          <w:lang w:eastAsia="zh-CN"/>
        </w:rPr>
        <w:t>，如单机位继续考试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过程监管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是国家研究生招生考试的一部分，复试内容属于国家机密级。复试过程中禁止录音、录像、录屏和直播，禁止泄露或公布复试相关信息；复试全程只允许考生一人在面试房间，禁止他人进出。若有违反，视同作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eastAsia"/>
          <w:sz w:val="28"/>
          <w:szCs w:val="28"/>
        </w:rPr>
        <w:t>其它说明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  <w:lang w:eastAsia="zh-CN"/>
        </w:rPr>
        <w:t>在调试</w:t>
      </w:r>
      <w:r>
        <w:rPr>
          <w:rFonts w:hint="eastAsia"/>
          <w:sz w:val="28"/>
          <w:szCs w:val="28"/>
        </w:rPr>
        <w:t>网络远程复试</w:t>
      </w:r>
      <w:r>
        <w:rPr>
          <w:rFonts w:hint="eastAsia"/>
          <w:sz w:val="28"/>
          <w:szCs w:val="28"/>
          <w:lang w:eastAsia="zh-CN"/>
        </w:rPr>
        <w:t>系统遇到困难</w:t>
      </w:r>
      <w:r>
        <w:rPr>
          <w:rFonts w:hint="eastAsia"/>
          <w:sz w:val="28"/>
          <w:szCs w:val="28"/>
        </w:rPr>
        <w:t>，请</w:t>
      </w:r>
      <w:r>
        <w:rPr>
          <w:rFonts w:hint="eastAsia"/>
          <w:sz w:val="28"/>
          <w:szCs w:val="28"/>
          <w:lang w:eastAsia="zh-CN"/>
        </w:rPr>
        <w:t>及时</w:t>
      </w:r>
      <w:r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  <w:lang w:eastAsia="zh-CN"/>
        </w:rPr>
        <w:t>各培养单位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祝各位考生一切顺利！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广西师范大学研究生招生办公室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2021年3月20日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4C7A"/>
    <w:rsid w:val="009A26EA"/>
    <w:rsid w:val="02902738"/>
    <w:rsid w:val="03456DD5"/>
    <w:rsid w:val="149F114E"/>
    <w:rsid w:val="14E24C7A"/>
    <w:rsid w:val="154D0E48"/>
    <w:rsid w:val="15FE08C0"/>
    <w:rsid w:val="19FA68F7"/>
    <w:rsid w:val="20481B63"/>
    <w:rsid w:val="258117EB"/>
    <w:rsid w:val="27185362"/>
    <w:rsid w:val="29EE0BE2"/>
    <w:rsid w:val="2B5E4F79"/>
    <w:rsid w:val="2F2F208D"/>
    <w:rsid w:val="3A483F9C"/>
    <w:rsid w:val="46F60388"/>
    <w:rsid w:val="46F73E08"/>
    <w:rsid w:val="480F33B4"/>
    <w:rsid w:val="4BA013F3"/>
    <w:rsid w:val="4DBC1B5D"/>
    <w:rsid w:val="513A20D9"/>
    <w:rsid w:val="52C90809"/>
    <w:rsid w:val="56125FD4"/>
    <w:rsid w:val="564363A6"/>
    <w:rsid w:val="57EA4771"/>
    <w:rsid w:val="5ABB2476"/>
    <w:rsid w:val="5BA73B4E"/>
    <w:rsid w:val="5F9905D7"/>
    <w:rsid w:val="60456A1D"/>
    <w:rsid w:val="63A4087F"/>
    <w:rsid w:val="664B4001"/>
    <w:rsid w:val="691474AE"/>
    <w:rsid w:val="6B07798A"/>
    <w:rsid w:val="6B770214"/>
    <w:rsid w:val="6BAF1798"/>
    <w:rsid w:val="70A96876"/>
    <w:rsid w:val="7BA831B1"/>
    <w:rsid w:val="7E5C1A2E"/>
    <w:rsid w:val="7F11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2020-05-03T01:58:00Z</dcterms:created>
  <dc:creator>懒羊羊</dc:creator>
  <cp:lastModifiedBy>懒羊羊</cp:lastModifiedBy>
  <dcterms:modified xsi:type="dcterms:W3CDTF">2021-03-19T13:02:41Z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0420179A155D4339A8DF3BDB36B66D3B</vt:lpwstr>
  </property>
</Properties>
</file>