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4" w:rsidRDefault="003A6258">
      <w:pPr>
        <w:spacing w:before="240" w:after="60" w:line="400" w:lineRule="exact"/>
        <w:outlineLvl w:val="0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附件9 学位论文基本格式规范参考模板</w:t>
      </w:r>
    </w:p>
    <w:p w:rsidR="00F35FBB" w:rsidRPr="003E621D" w:rsidRDefault="003A6258">
      <w:pPr>
        <w:spacing w:before="240" w:after="60" w:line="400" w:lineRule="exact"/>
        <w:jc w:val="center"/>
        <w:outlineLvl w:val="0"/>
        <w:rPr>
          <w:rFonts w:ascii="黑体" w:eastAsia="黑体" w:hAnsi="黑体" w:hint="eastAsia"/>
          <w:bCs/>
          <w:color w:val="000000"/>
          <w:sz w:val="32"/>
          <w:szCs w:val="32"/>
        </w:rPr>
      </w:pPr>
      <w:commentRangeStart w:id="0"/>
      <w:commentRangeStart w:id="1"/>
      <w:r w:rsidRPr="003E621D">
        <w:rPr>
          <w:rFonts w:ascii="黑体" w:eastAsia="黑体" w:hAnsi="黑体" w:hint="eastAsia"/>
          <w:bCs/>
          <w:color w:val="000000"/>
          <w:sz w:val="32"/>
          <w:szCs w:val="32"/>
        </w:rPr>
        <w:t>XXXXXXXXXXXXXXXXXXXXXXXX</w:t>
      </w:r>
      <w:commentRangeEnd w:id="0"/>
      <w:r w:rsidRPr="003E621D">
        <w:rPr>
          <w:rStyle w:val="ac"/>
          <w:rFonts w:ascii="黑体" w:eastAsia="黑体" w:hAnsi="黑体"/>
          <w:sz w:val="32"/>
          <w:szCs w:val="32"/>
        </w:rPr>
        <w:commentReference w:id="0"/>
      </w:r>
      <w:commentRangeEnd w:id="1"/>
    </w:p>
    <w:p w:rsidR="003E621D" w:rsidRPr="003E621D" w:rsidRDefault="003A6258" w:rsidP="003E621D">
      <w:pPr>
        <w:spacing w:before="240" w:after="60" w:line="400" w:lineRule="exact"/>
        <w:jc w:val="center"/>
        <w:outlineLvl w:val="0"/>
        <w:rPr>
          <w:rFonts w:ascii="楷体" w:eastAsia="楷体" w:hAnsi="楷体" w:hint="eastAsia"/>
          <w:bCs/>
          <w:color w:val="000000"/>
          <w:sz w:val="30"/>
          <w:szCs w:val="30"/>
        </w:rPr>
      </w:pPr>
      <w:r>
        <w:rPr>
          <w:rStyle w:val="ac"/>
        </w:rPr>
        <w:commentReference w:id="1"/>
      </w:r>
      <w:r w:rsidR="003E621D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  </w:t>
      </w:r>
      <w:r w:rsidR="00F35FBB" w:rsidRPr="003E621D">
        <w:rPr>
          <w:rFonts w:ascii="楷体" w:eastAsia="楷体" w:hAnsi="楷体" w:hint="eastAsia"/>
          <w:bCs/>
          <w:color w:val="000000"/>
          <w:sz w:val="30"/>
          <w:szCs w:val="30"/>
        </w:rPr>
        <w:t>——</w:t>
      </w:r>
      <w:r w:rsidR="003E621D" w:rsidRPr="003E621D">
        <w:rPr>
          <w:rFonts w:ascii="楷体" w:eastAsia="楷体" w:hAnsi="楷体" w:hint="eastAsia"/>
          <w:bCs/>
          <w:color w:val="000000"/>
          <w:sz w:val="30"/>
          <w:szCs w:val="30"/>
        </w:rPr>
        <w:t>XXXXXXXXXXXXXXXXXXXX</w:t>
      </w:r>
      <w:r w:rsidR="003E621D" w:rsidRPr="003E621D">
        <w:rPr>
          <w:rStyle w:val="ac"/>
          <w:rFonts w:ascii="楷体" w:eastAsia="楷体" w:hAnsi="楷体"/>
          <w:sz w:val="30"/>
          <w:szCs w:val="30"/>
        </w:rPr>
        <w:commentReference w:id="2"/>
      </w:r>
    </w:p>
    <w:p w:rsidR="00605FF4" w:rsidRDefault="00605FF4" w:rsidP="00F35FBB">
      <w:pPr>
        <w:spacing w:before="240" w:after="60" w:line="400" w:lineRule="exact"/>
        <w:outlineLvl w:val="0"/>
        <w:rPr>
          <w:rFonts w:ascii="黑体" w:eastAsia="黑体" w:hAnsi="黑体"/>
          <w:bCs/>
          <w:color w:val="000000"/>
          <w:sz w:val="32"/>
          <w:szCs w:val="32"/>
        </w:rPr>
      </w:pPr>
    </w:p>
    <w:p w:rsidR="00605FF4" w:rsidRDefault="003A6258">
      <w:pPr>
        <w:spacing w:line="400" w:lineRule="exac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 xml:space="preserve">                   </w:t>
      </w:r>
      <w:r>
        <w:rPr>
          <w:rFonts w:hint="eastAsia"/>
        </w:rPr>
        <w:t>研究</w:t>
      </w:r>
      <w:commentRangeStart w:id="3"/>
      <w:r>
        <w:rPr>
          <w:rFonts w:asciiTheme="majorEastAsia" w:eastAsiaTheme="majorEastAsia" w:hAnsiTheme="majorEastAsia" w:hint="eastAsia"/>
          <w:color w:val="000000"/>
          <w:sz w:val="24"/>
        </w:rPr>
        <w:t xml:space="preserve">生姓名：  </w:t>
      </w:r>
      <w:r>
        <w:rPr>
          <w:rFonts w:asciiTheme="majorEastAsia" w:eastAsiaTheme="majorEastAsia" w:hAnsiTheme="majorEastAsia"/>
          <w:color w:val="000000"/>
          <w:sz w:val="24"/>
        </w:rPr>
        <w:t xml:space="preserve">   </w:t>
      </w:r>
      <w:r>
        <w:rPr>
          <w:rFonts w:asciiTheme="majorEastAsia" w:eastAsiaTheme="majorEastAsia" w:hAnsiTheme="majorEastAsia" w:hint="eastAsia"/>
          <w:color w:val="000000"/>
          <w:sz w:val="24"/>
        </w:rPr>
        <w:t xml:space="preserve">                导师姓名：</w:t>
      </w:r>
    </w:p>
    <w:p w:rsidR="00605FF4" w:rsidRDefault="003A6258">
      <w:pPr>
        <w:spacing w:line="400" w:lineRule="exac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 xml:space="preserve">             学科： </w:t>
      </w:r>
      <w:r>
        <w:rPr>
          <w:rFonts w:asciiTheme="majorEastAsia" w:eastAsiaTheme="majorEastAsia" w:hAnsiTheme="majorEastAsia"/>
          <w:color w:val="000000"/>
          <w:sz w:val="24"/>
        </w:rPr>
        <w:t xml:space="preserve">   </w:t>
      </w:r>
      <w:r>
        <w:rPr>
          <w:rFonts w:asciiTheme="majorEastAsia" w:eastAsiaTheme="majorEastAsia" w:hAnsiTheme="majorEastAsia" w:hint="eastAsia"/>
          <w:color w:val="000000"/>
          <w:sz w:val="24"/>
        </w:rPr>
        <w:t xml:space="preserve">           研究方向：  </w:t>
      </w:r>
      <w:r>
        <w:rPr>
          <w:rFonts w:asciiTheme="majorEastAsia" w:eastAsiaTheme="majorEastAsia" w:hAnsiTheme="majorEastAsia"/>
          <w:color w:val="000000"/>
          <w:sz w:val="24"/>
        </w:rPr>
        <w:t xml:space="preserve">    </w:t>
      </w:r>
      <w:r>
        <w:rPr>
          <w:rFonts w:asciiTheme="majorEastAsia" w:eastAsiaTheme="majorEastAsia" w:hAnsiTheme="majorEastAsia" w:hint="eastAsia"/>
          <w:color w:val="000000"/>
          <w:sz w:val="24"/>
        </w:rPr>
        <w:t xml:space="preserve">            年级：</w:t>
      </w:r>
      <w:commentRangeEnd w:id="3"/>
      <w:r>
        <w:rPr>
          <w:rStyle w:val="ac"/>
          <w:rFonts w:asciiTheme="majorEastAsia" w:eastAsiaTheme="majorEastAsia" w:hAnsiTheme="majorEastAsia"/>
          <w:sz w:val="24"/>
          <w:szCs w:val="24"/>
        </w:rPr>
        <w:commentReference w:id="3"/>
      </w:r>
    </w:p>
    <w:p w:rsidR="00605FF4" w:rsidRDefault="00605FF4">
      <w:pPr>
        <w:spacing w:line="400" w:lineRule="exact"/>
        <w:jc w:val="center"/>
      </w:pPr>
    </w:p>
    <w:p w:rsidR="00605FF4" w:rsidRDefault="003A6258">
      <w:pPr>
        <w:keepNext/>
        <w:keepLines/>
        <w:spacing w:line="360" w:lineRule="auto"/>
        <w:jc w:val="center"/>
        <w:outlineLvl w:val="0"/>
        <w:rPr>
          <w:rFonts w:ascii="Calibri" w:hAnsi="Calibri"/>
          <w:bCs/>
          <w:color w:val="000000"/>
          <w:kern w:val="44"/>
          <w:sz w:val="30"/>
          <w:szCs w:val="44"/>
        </w:rPr>
      </w:pPr>
      <w:bookmarkStart w:id="4" w:name="_Toc33974668"/>
      <w:bookmarkStart w:id="5" w:name="_Toc37665562"/>
      <w:commentRangeStart w:id="6"/>
      <w:r>
        <w:rPr>
          <w:rFonts w:ascii="Calibri" w:hAnsi="Calibri" w:hint="eastAsia"/>
          <w:b/>
          <w:color w:val="000000"/>
          <w:kern w:val="44"/>
          <w:sz w:val="30"/>
          <w:szCs w:val="44"/>
        </w:rPr>
        <w:t>中文摘要</w:t>
      </w:r>
      <w:bookmarkEnd w:id="4"/>
      <w:bookmarkEnd w:id="5"/>
      <w:commentRangeEnd w:id="6"/>
      <w:r>
        <w:rPr>
          <w:rStyle w:val="ac"/>
        </w:rPr>
        <w:commentReference w:id="6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commentRangeStart w:id="7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7"/>
      <w:r>
        <w:rPr>
          <w:rStyle w:val="ac"/>
        </w:rPr>
        <w:commentReference w:id="7"/>
      </w:r>
    </w:p>
    <w:p w:rsidR="00605FF4" w:rsidRDefault="003A6258">
      <w:pPr>
        <w:spacing w:line="400" w:lineRule="exact"/>
        <w:rPr>
          <w:rFonts w:ascii="Calibri" w:hAnsi="Calibri"/>
          <w:color w:val="000000"/>
          <w:sz w:val="24"/>
          <w:szCs w:val="22"/>
        </w:rPr>
        <w:sectPr w:rsidR="00605FF4">
          <w:headerReference w:type="default" r:id="rId10"/>
          <w:footerReference w:type="default" r:id="rId11"/>
          <w:footnotePr>
            <w:numFmt w:val="decimalEnclosedCircleChinese"/>
            <w:numRestart w:val="eachPage"/>
          </w:footnotePr>
          <w:pgSz w:w="11905" w:h="16838"/>
          <w:pgMar w:top="1417" w:right="1134" w:bottom="1417" w:left="1417" w:header="850" w:footer="850" w:gutter="283"/>
          <w:pgNumType w:fmt="upperRoman" w:start="1"/>
          <w:cols w:space="0"/>
          <w:docGrid w:type="lines" w:linePitch="318"/>
        </w:sectPr>
      </w:pPr>
      <w:commentRangeStart w:id="8"/>
      <w:r>
        <w:rPr>
          <w:rFonts w:ascii="Calibri" w:hAnsi="Calibri" w:hint="eastAsia"/>
          <w:b/>
          <w:color w:val="000000"/>
          <w:sz w:val="24"/>
          <w:szCs w:val="22"/>
        </w:rPr>
        <w:t>关键词</w:t>
      </w:r>
      <w:commentRangeEnd w:id="8"/>
      <w:r>
        <w:rPr>
          <w:rStyle w:val="ac"/>
        </w:rPr>
        <w:commentReference w:id="8"/>
      </w:r>
      <w:r>
        <w:rPr>
          <w:rFonts w:ascii="Calibri" w:hAnsi="Calibri" w:hint="eastAsia"/>
          <w:b/>
          <w:color w:val="000000"/>
          <w:sz w:val="24"/>
          <w:szCs w:val="22"/>
        </w:rPr>
        <w:t>：</w:t>
      </w:r>
      <w:commentRangeStart w:id="9"/>
      <w:r>
        <w:rPr>
          <w:rFonts w:asciiTheme="minorEastAsia" w:eastAsiaTheme="minorEastAsia" w:hAnsiTheme="minorEastAsia" w:cstheme="minorEastAsia" w:hint="eastAsia"/>
          <w:color w:val="000000"/>
          <w:sz w:val="24"/>
          <w:szCs w:val="22"/>
        </w:rPr>
        <w:t>XXXX；XXXXX；XXXX；XXXX</w:t>
      </w:r>
      <w:commentRangeEnd w:id="9"/>
      <w:r>
        <w:rPr>
          <w:rStyle w:val="ac"/>
        </w:rPr>
        <w:commentReference w:id="9"/>
      </w:r>
    </w:p>
    <w:p w:rsidR="00605FF4" w:rsidRDefault="003A6258">
      <w:pPr>
        <w:tabs>
          <w:tab w:val="right" w:leader="dot" w:pos="8296"/>
        </w:tabs>
        <w:spacing w:line="400" w:lineRule="exact"/>
        <w:jc w:val="center"/>
        <w:rPr>
          <w:rFonts w:eastAsia="黑体"/>
          <w:b/>
          <w:color w:val="000000"/>
          <w:sz w:val="32"/>
          <w:szCs w:val="32"/>
        </w:rPr>
      </w:pPr>
      <w:commentRangeStart w:id="10"/>
      <w:r>
        <w:rPr>
          <w:rFonts w:eastAsia="黑体" w:hint="eastAsia"/>
          <w:b/>
          <w:color w:val="000000"/>
          <w:sz w:val="32"/>
          <w:szCs w:val="32"/>
        </w:rPr>
        <w:lastRenderedPageBreak/>
        <w:t>XXXXXXXXXXXXXXX</w:t>
      </w:r>
      <w:commentRangeEnd w:id="10"/>
      <w:r>
        <w:rPr>
          <w:rStyle w:val="ac"/>
        </w:rPr>
        <w:commentReference w:id="10"/>
      </w:r>
    </w:p>
    <w:p w:rsidR="00605FF4" w:rsidRDefault="00605FF4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</w:p>
    <w:p w:rsidR="00605FF4" w:rsidRDefault="003A6258">
      <w:pPr>
        <w:jc w:val="left"/>
        <w:rPr>
          <w:sz w:val="24"/>
        </w:rPr>
      </w:pPr>
      <w:bookmarkStart w:id="11" w:name="_Toc33974669"/>
      <w:bookmarkStart w:id="12" w:name="_Toc37665563"/>
      <w:commentRangeStart w:id="13"/>
      <w:r>
        <w:rPr>
          <w:sz w:val="24"/>
        </w:rPr>
        <w:t xml:space="preserve">Graduate student:   </w:t>
      </w:r>
    </w:p>
    <w:p w:rsidR="00605FF4" w:rsidRDefault="003A6258">
      <w:pPr>
        <w:jc w:val="left"/>
        <w:rPr>
          <w:sz w:val="24"/>
        </w:rPr>
      </w:pPr>
      <w:r>
        <w:rPr>
          <w:sz w:val="24"/>
        </w:rPr>
        <w:t xml:space="preserve">Supervisor:    </w:t>
      </w:r>
    </w:p>
    <w:p w:rsidR="00605FF4" w:rsidRDefault="003A6258">
      <w:pPr>
        <w:jc w:val="left"/>
        <w:rPr>
          <w:sz w:val="24"/>
        </w:rPr>
      </w:pPr>
      <w:r>
        <w:rPr>
          <w:sz w:val="24"/>
        </w:rPr>
        <w:t>Major</w:t>
      </w:r>
      <w:r>
        <w:rPr>
          <w:sz w:val="24"/>
        </w:rPr>
        <w:t>：</w:t>
      </w:r>
      <w:r>
        <w:rPr>
          <w:sz w:val="24"/>
        </w:rPr>
        <w:t xml:space="preserve">   </w:t>
      </w:r>
    </w:p>
    <w:p w:rsidR="00605FF4" w:rsidRDefault="003A6258">
      <w:pPr>
        <w:jc w:val="left"/>
        <w:rPr>
          <w:sz w:val="24"/>
        </w:rPr>
      </w:pPr>
      <w:r>
        <w:rPr>
          <w:sz w:val="24"/>
        </w:rPr>
        <w:t xml:space="preserve">Research direction:     </w:t>
      </w:r>
    </w:p>
    <w:p w:rsidR="00605FF4" w:rsidRDefault="003A6258">
      <w:pPr>
        <w:jc w:val="left"/>
      </w:pPr>
      <w:r>
        <w:rPr>
          <w:rFonts w:hint="eastAsia"/>
          <w:sz w:val="24"/>
        </w:rPr>
        <w:t>Grate</w:t>
      </w:r>
      <w:r>
        <w:rPr>
          <w:sz w:val="24"/>
        </w:rPr>
        <w:t>:</w:t>
      </w:r>
      <w:commentRangeEnd w:id="13"/>
      <w:r>
        <w:rPr>
          <w:rStyle w:val="ac"/>
        </w:rPr>
        <w:commentReference w:id="13"/>
      </w:r>
    </w:p>
    <w:p w:rsidR="00605FF4" w:rsidRDefault="00605FF4">
      <w:pPr>
        <w:keepNext/>
        <w:keepLines/>
        <w:spacing w:line="360" w:lineRule="auto"/>
        <w:jc w:val="center"/>
        <w:outlineLvl w:val="0"/>
        <w:rPr>
          <w:color w:val="FF0000"/>
        </w:rPr>
      </w:pPr>
    </w:p>
    <w:p w:rsidR="00605FF4" w:rsidRDefault="003A6258">
      <w:pPr>
        <w:keepNext/>
        <w:keepLines/>
        <w:spacing w:line="360" w:lineRule="auto"/>
        <w:jc w:val="center"/>
        <w:outlineLvl w:val="0"/>
        <w:rPr>
          <w:bCs/>
          <w:color w:val="000000"/>
          <w:kern w:val="44"/>
          <w:sz w:val="30"/>
          <w:szCs w:val="44"/>
        </w:rPr>
      </w:pPr>
      <w:commentRangeStart w:id="14"/>
      <w:r>
        <w:rPr>
          <w:b/>
          <w:color w:val="000000"/>
          <w:kern w:val="44"/>
          <w:sz w:val="30"/>
          <w:szCs w:val="44"/>
        </w:rPr>
        <w:t>Abstract</w:t>
      </w:r>
      <w:bookmarkEnd w:id="11"/>
      <w:bookmarkEnd w:id="12"/>
      <w:commentRangeEnd w:id="14"/>
      <w:r>
        <w:rPr>
          <w:rStyle w:val="ac"/>
        </w:rPr>
        <w:commentReference w:id="14"/>
      </w:r>
    </w:p>
    <w:p w:rsidR="00605FF4" w:rsidRDefault="003A6258">
      <w:pPr>
        <w:spacing w:line="400" w:lineRule="exact"/>
        <w:ind w:firstLineChars="200" w:firstLine="480"/>
        <w:rPr>
          <w:color w:val="000000"/>
          <w:sz w:val="24"/>
          <w:szCs w:val="22"/>
        </w:rPr>
      </w:pPr>
      <w:commentRangeStart w:id="15"/>
      <w:r>
        <w:rPr>
          <w:rFonts w:hint="eastAsia"/>
          <w:color w:val="000000"/>
          <w:sz w:val="24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15"/>
      <w:r>
        <w:rPr>
          <w:rStyle w:val="ac"/>
        </w:rPr>
        <w:commentReference w:id="15"/>
      </w:r>
    </w:p>
    <w:p w:rsidR="00605FF4" w:rsidRDefault="003A6258">
      <w:pPr>
        <w:spacing w:line="400" w:lineRule="exact"/>
        <w:rPr>
          <w:rFonts w:ascii="Calibri" w:hAnsi="Calibri"/>
          <w:color w:val="000000"/>
          <w:sz w:val="24"/>
          <w:szCs w:val="22"/>
        </w:rPr>
      </w:pPr>
      <w:commentRangeStart w:id="16"/>
      <w:r>
        <w:rPr>
          <w:b/>
          <w:color w:val="000000"/>
          <w:sz w:val="24"/>
        </w:rPr>
        <w:t>Key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Words</w:t>
      </w:r>
      <w:commentRangeEnd w:id="16"/>
      <w:r>
        <w:rPr>
          <w:rStyle w:val="ac"/>
        </w:rPr>
        <w:commentReference w:id="16"/>
      </w:r>
      <w:r>
        <w:rPr>
          <w:b/>
          <w:color w:val="000000"/>
          <w:sz w:val="24"/>
          <w:szCs w:val="22"/>
        </w:rPr>
        <w:t>：</w:t>
      </w:r>
      <w:commentRangeStart w:id="17"/>
      <w:r>
        <w:rPr>
          <w:color w:val="000000"/>
          <w:sz w:val="24"/>
        </w:rPr>
        <w:t>XXXX</w:t>
      </w:r>
      <w:commentRangeEnd w:id="17"/>
      <w:r>
        <w:rPr>
          <w:rStyle w:val="ac"/>
        </w:rPr>
        <w:commentReference w:id="17"/>
      </w:r>
      <w:r>
        <w:rPr>
          <w:color w:val="000000"/>
          <w:sz w:val="24"/>
        </w:rPr>
        <w:t>；</w:t>
      </w:r>
      <w:r>
        <w:rPr>
          <w:color w:val="000000"/>
          <w:sz w:val="24"/>
        </w:rPr>
        <w:t>XXXXX</w:t>
      </w:r>
      <w:r>
        <w:rPr>
          <w:color w:val="000000"/>
          <w:sz w:val="24"/>
        </w:rPr>
        <w:t>；</w:t>
      </w:r>
      <w:r>
        <w:rPr>
          <w:color w:val="000000"/>
          <w:sz w:val="24"/>
        </w:rPr>
        <w:t>XXXXX</w:t>
      </w:r>
      <w:r>
        <w:rPr>
          <w:color w:val="000000"/>
          <w:sz w:val="24"/>
        </w:rPr>
        <w:t>；</w:t>
      </w:r>
      <w:r>
        <w:rPr>
          <w:color w:val="000000"/>
          <w:sz w:val="24"/>
        </w:rPr>
        <w:t>XXXXX</w:t>
      </w:r>
    </w:p>
    <w:p w:rsidR="00605FF4" w:rsidRDefault="00605FF4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</w:p>
    <w:p w:rsidR="00605FF4" w:rsidRDefault="00605FF4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  <w:sectPr w:rsidR="00605FF4">
          <w:footnotePr>
            <w:numFmt w:val="decimalEnclosedCircleChinese"/>
            <w:numRestart w:val="eachPage"/>
          </w:footnotePr>
          <w:pgSz w:w="11905" w:h="16838"/>
          <w:pgMar w:top="1417" w:right="1134" w:bottom="1417" w:left="1417" w:header="850" w:footer="850" w:gutter="283"/>
          <w:pgNumType w:fmt="upperRoman" w:start="3"/>
          <w:cols w:space="0"/>
          <w:docGrid w:type="lines" w:linePitch="318"/>
        </w:sectPr>
      </w:pPr>
    </w:p>
    <w:p w:rsidR="00605FF4" w:rsidRDefault="003A6258">
      <w:pPr>
        <w:tabs>
          <w:tab w:val="right" w:leader="dot" w:pos="8296"/>
        </w:tabs>
        <w:spacing w:line="360" w:lineRule="auto"/>
        <w:jc w:val="center"/>
        <w:rPr>
          <w:rFonts w:ascii="Calibri" w:hAnsi="Calibri"/>
          <w:color w:val="000000"/>
          <w:sz w:val="24"/>
          <w:szCs w:val="22"/>
        </w:rPr>
      </w:pPr>
      <w:commentRangeStart w:id="18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  <w:highlight w:val="magenta"/>
        </w:rPr>
        <w:lastRenderedPageBreak/>
        <w:t>目录</w:t>
      </w:r>
      <w:commentRangeEnd w:id="18"/>
      <w:r>
        <w:rPr>
          <w:rStyle w:val="ac"/>
        </w:rPr>
        <w:commentReference w:id="18"/>
      </w:r>
    </w:p>
    <w:p w:rsidR="00605FF4" w:rsidRDefault="00EC536A">
      <w:pPr>
        <w:pStyle w:val="10"/>
        <w:spacing w:line="320" w:lineRule="exact"/>
        <w:rPr>
          <w:color w:val="auto"/>
        </w:rPr>
      </w:pPr>
      <w:r w:rsidRPr="00EC536A">
        <w:fldChar w:fldCharType="begin"/>
      </w:r>
      <w:r w:rsidR="003A6258">
        <w:instrText xml:space="preserve"> TOC \o "1-3" \h \z \u </w:instrText>
      </w:r>
      <w:r w:rsidRPr="00EC536A">
        <w:fldChar w:fldCharType="separate"/>
      </w:r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62" w:history="1">
        <w:r w:rsidR="003A6258">
          <w:rPr>
            <w:rStyle w:val="ab"/>
            <w:rFonts w:hint="eastAsia"/>
            <w:bCs/>
            <w:kern w:val="44"/>
          </w:rPr>
          <w:t>中文摘要</w:t>
        </w:r>
        <w:r w:rsidR="003A6258">
          <w:tab/>
        </w:r>
        <w:r>
          <w:fldChar w:fldCharType="begin"/>
        </w:r>
        <w:r w:rsidR="003A6258">
          <w:instrText xml:space="preserve"> PAGEREF _Toc37665562 \h </w:instrText>
        </w:r>
        <w:r>
          <w:fldChar w:fldCharType="separate"/>
        </w:r>
        <w:r w:rsidR="003A6258">
          <w:t>I</w:t>
        </w:r>
        <w: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63" w:history="1">
        <w:r w:rsidR="003A6258">
          <w:rPr>
            <w:rStyle w:val="ab"/>
            <w:bCs/>
            <w:kern w:val="44"/>
          </w:rPr>
          <w:t>Abstract</w:t>
        </w:r>
        <w:r w:rsidR="003A6258">
          <w:tab/>
        </w:r>
        <w:r>
          <w:fldChar w:fldCharType="begin"/>
        </w:r>
        <w:r w:rsidR="003A6258">
          <w:instrText xml:space="preserve"> PAGEREF _Toc37665563 \h </w:instrText>
        </w:r>
        <w:r>
          <w:fldChar w:fldCharType="separate"/>
        </w:r>
        <w:r w:rsidR="003A6258">
          <w:t>III</w:t>
        </w:r>
        <w: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64" w:history="1">
        <w:r w:rsidR="003A6258">
          <w:rPr>
            <w:rStyle w:val="ab"/>
            <w:rFonts w:hint="eastAsia"/>
            <w:bCs/>
            <w:kern w:val="44"/>
          </w:rPr>
          <w:t>绪论</w:t>
        </w:r>
        <w:r w:rsidR="003A6258">
          <w:tab/>
        </w:r>
        <w:r>
          <w:fldChar w:fldCharType="begin"/>
        </w:r>
        <w:r w:rsidR="003A6258">
          <w:instrText xml:space="preserve"> PAGEREF _Toc37665564 \h </w:instrText>
        </w:r>
        <w:r>
          <w:fldChar w:fldCharType="separate"/>
        </w:r>
        <w:r w:rsidR="003A6258">
          <w:t>1</w:t>
        </w:r>
        <w: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65" w:history="1">
        <w:r w:rsidR="003A6258">
          <w:rPr>
            <w:rStyle w:val="ab"/>
            <w:rFonts w:ascii="宋体" w:hAnsi="宋体" w:hint="eastAsia"/>
            <w:bCs/>
            <w:szCs w:val="24"/>
          </w:rPr>
          <w:t>（一）选题缘由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_Toc37665565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66" w:history="1">
        <w:r w:rsidR="003A6258">
          <w:rPr>
            <w:rStyle w:val="ab"/>
            <w:rFonts w:ascii="宋体" w:hAnsi="宋体" w:hint="eastAsia"/>
            <w:bCs/>
            <w:szCs w:val="24"/>
          </w:rPr>
          <w:t>（二）研究目的和意义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_Toc37665566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67" w:history="1">
        <w:r w:rsidR="003A6258">
          <w:rPr>
            <w:rStyle w:val="ab"/>
            <w:rFonts w:ascii="宋体" w:hAnsi="宋体" w:hint="eastAsia"/>
            <w:bCs/>
            <w:szCs w:val="24"/>
          </w:rPr>
          <w:t>（三）国内外研究综述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_Toc37665567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68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国外研究现状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_Toc37665568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69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国内研究现状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_Toc37665569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4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70" w:history="1">
        <w:r w:rsidR="003A6258">
          <w:rPr>
            <w:rStyle w:val="ab"/>
            <w:rFonts w:ascii="宋体" w:hAnsi="宋体" w:hint="eastAsia"/>
            <w:bCs/>
            <w:szCs w:val="24"/>
          </w:rPr>
          <w:t>（四）研究的思路与方法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_Toc37665570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71" w:history="1">
        <w:r w:rsidR="003A6258">
          <w:rPr>
            <w:rStyle w:val="ab"/>
            <w:rFonts w:hint="eastAsia"/>
            <w:bCs/>
            <w:kern w:val="44"/>
          </w:rPr>
          <w:t>一、意识形态与审美变形</w:t>
        </w:r>
        <w:r w:rsidR="003A6258">
          <w:tab/>
        </w:r>
        <w:r>
          <w:fldChar w:fldCharType="begin"/>
        </w:r>
        <w:r w:rsidR="003A6258">
          <w:instrText xml:space="preserve"> PAGEREF _Toc37665571 \h </w:instrText>
        </w:r>
        <w:r>
          <w:fldChar w:fldCharType="separate"/>
        </w:r>
        <w:r w:rsidR="003A6258">
          <w:t>7</w:t>
        </w:r>
        <w: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72" w:history="1">
        <w:r w:rsidR="003A6258">
          <w:rPr>
            <w:rStyle w:val="ab"/>
            <w:rFonts w:ascii="宋体" w:hAnsi="宋体" w:hint="eastAsia"/>
            <w:bCs/>
            <w:szCs w:val="24"/>
          </w:rPr>
          <w:t>（一）意识形态的含义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_Toc37665572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7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73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从概念发展史看意识形态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_Toc37665573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7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74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从功能上来阐述意识形态概念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_Toc37665574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10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75" w:history="1">
        <w:r w:rsidR="003A6258">
          <w:rPr>
            <w:rStyle w:val="ab"/>
            <w:rFonts w:ascii="宋体" w:hAnsi="宋体" w:hint="eastAsia"/>
            <w:bCs/>
            <w:szCs w:val="24"/>
          </w:rPr>
          <w:t>（二）意识形态与艺术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_Toc37665575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12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76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艺术的本质问题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_Toc37665576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13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77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艺术生产与意识形态生产的关系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_Toc37665577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14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78" w:history="1">
        <w:r w:rsidR="003A6258">
          <w:rPr>
            <w:rStyle w:val="ab"/>
            <w:rFonts w:ascii="宋体" w:hAnsi="宋体" w:hint="eastAsia"/>
            <w:bCs/>
            <w:szCs w:val="24"/>
          </w:rPr>
          <w:t>（三）意识形态与审美变形的关系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_Toc37665578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15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79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审美变形本身是意识形态的产物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_Toc37665579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15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0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审美变形能够凝视意识形态，表现真实镜像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_Toc37665580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81" w:history="1">
        <w:r w:rsidR="003A6258">
          <w:rPr>
            <w:rStyle w:val="ab"/>
            <w:rFonts w:hint="eastAsia"/>
            <w:bCs/>
            <w:kern w:val="44"/>
          </w:rPr>
          <w:t>二、意识形态视野中审美变形的生发机制</w:t>
        </w:r>
        <w:r w:rsidR="003A6258">
          <w:tab/>
        </w:r>
        <w:r>
          <w:fldChar w:fldCharType="begin"/>
        </w:r>
        <w:r w:rsidR="003A6258">
          <w:instrText xml:space="preserve"> PAGEREF _Toc37665581 \h </w:instrText>
        </w:r>
        <w:r>
          <w:fldChar w:fldCharType="separate"/>
        </w:r>
        <w:r w:rsidR="003A6258">
          <w:t>18</w:t>
        </w:r>
        <w: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82" w:history="1">
        <w:r w:rsidR="003A6258">
          <w:rPr>
            <w:rStyle w:val="ab"/>
            <w:rFonts w:ascii="宋体" w:hAnsi="宋体" w:hint="eastAsia"/>
            <w:bCs/>
            <w:szCs w:val="24"/>
          </w:rPr>
          <w:t>（一）审美变形与欲望的表征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_Toc37665582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18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3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创作动机与意识形态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_Toc37665583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18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4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审美变形中主体的欲望表述方式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_Toc37665584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22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5" w:history="1">
        <w:r w:rsidR="003A6258">
          <w:rPr>
            <w:rStyle w:val="ab"/>
            <w:rFonts w:ascii="宋体" w:hAnsi="宋体"/>
            <w:bCs/>
            <w:szCs w:val="24"/>
          </w:rPr>
          <w:t>3.</w:t>
        </w:r>
        <w:r w:rsidR="003A6258">
          <w:rPr>
            <w:rStyle w:val="ab"/>
            <w:rFonts w:ascii="宋体" w:hAnsi="宋体" w:hint="eastAsia"/>
            <w:bCs/>
            <w:szCs w:val="24"/>
          </w:rPr>
          <w:t>艺术解读中的审美变形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_Toc37665585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24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86" w:history="1">
        <w:r w:rsidR="003A6258">
          <w:rPr>
            <w:rStyle w:val="ab"/>
            <w:rFonts w:ascii="宋体" w:hAnsi="宋体" w:hint="eastAsia"/>
            <w:bCs/>
            <w:szCs w:val="24"/>
          </w:rPr>
          <w:t>（二）审美变形与艺术想象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_Toc37665586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7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艺术想象与意识形态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_Toc37665587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27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8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审美变形中的艺术想象机制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_Toc37665588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28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89" w:history="1">
        <w:r w:rsidR="003A6258">
          <w:rPr>
            <w:rStyle w:val="ab"/>
            <w:rFonts w:ascii="宋体" w:hAnsi="宋体"/>
            <w:bCs/>
            <w:szCs w:val="24"/>
          </w:rPr>
          <w:t>3.</w:t>
        </w:r>
        <w:r w:rsidR="003A6258">
          <w:rPr>
            <w:rStyle w:val="ab"/>
            <w:rFonts w:ascii="宋体" w:hAnsi="宋体" w:hint="eastAsia"/>
            <w:bCs/>
            <w:szCs w:val="24"/>
          </w:rPr>
          <w:t>艺术想象在审美变形中的运作方式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_Toc37665589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30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590" w:history="1">
        <w:r w:rsidR="003A6258">
          <w:rPr>
            <w:rStyle w:val="ab"/>
            <w:rFonts w:hint="eastAsia"/>
            <w:bCs/>
            <w:kern w:val="44"/>
          </w:rPr>
          <w:t>三、意识形态视野中审美变形的历史形态</w:t>
        </w:r>
        <w:r w:rsidR="003A6258">
          <w:tab/>
        </w:r>
        <w:r>
          <w:fldChar w:fldCharType="begin"/>
        </w:r>
        <w:r w:rsidR="003A6258">
          <w:instrText xml:space="preserve"> PAGEREF _Toc37665590 \h </w:instrText>
        </w:r>
        <w:r>
          <w:fldChar w:fldCharType="separate"/>
        </w:r>
        <w:r w:rsidR="003A6258">
          <w:t>33</w:t>
        </w:r>
        <w: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91" w:history="1">
        <w:r w:rsidR="003A6258">
          <w:rPr>
            <w:rStyle w:val="ab"/>
            <w:rFonts w:ascii="宋体" w:hAnsi="宋体" w:hint="eastAsia"/>
            <w:bCs/>
            <w:szCs w:val="24"/>
          </w:rPr>
          <w:t>（一）岩画图像：史前人类审美变形的早期尝试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_Toc37665591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33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2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审美变形在岩画图像中的作用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_Toc37665592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33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3" w:history="1">
        <w:r w:rsidR="003A6258">
          <w:rPr>
            <w:rStyle w:val="ab"/>
            <w:rFonts w:ascii="宋体" w:hAnsi="宋体"/>
            <w:szCs w:val="24"/>
          </w:rPr>
          <w:t>2.</w:t>
        </w:r>
        <w:r w:rsidR="003A6258">
          <w:rPr>
            <w:rStyle w:val="ab"/>
            <w:rFonts w:ascii="宋体" w:hAnsi="宋体" w:hint="eastAsia"/>
            <w:szCs w:val="24"/>
          </w:rPr>
          <w:t>岩画图像承载的意识形态因素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_Toc37665593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94" w:history="1">
        <w:r w:rsidR="003A6258">
          <w:rPr>
            <w:rStyle w:val="ab"/>
            <w:rFonts w:ascii="宋体" w:hAnsi="宋体" w:hint="eastAsia"/>
            <w:bCs/>
            <w:szCs w:val="24"/>
          </w:rPr>
          <w:t>（二）现代派绘画：现代艺术对审美变形的极致运用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_Toc37665594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39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5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审美变形在现代派绘画中的运用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_Toc37665595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39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6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现代派绘画作品在审美变形中折射出的社会现实因素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_Toc37665596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41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20"/>
        <w:spacing w:line="320" w:lineRule="exact"/>
        <w:ind w:left="420"/>
        <w:rPr>
          <w:rFonts w:ascii="宋体" w:hAnsi="宋体"/>
          <w:color w:val="auto"/>
          <w:szCs w:val="24"/>
        </w:rPr>
      </w:pPr>
      <w:hyperlink w:anchor="_Toc37665597" w:history="1">
        <w:r w:rsidR="003A6258">
          <w:rPr>
            <w:rStyle w:val="ab"/>
            <w:rFonts w:ascii="宋体" w:hAnsi="宋体" w:hint="eastAsia"/>
            <w:bCs/>
            <w:szCs w:val="24"/>
          </w:rPr>
          <w:t>（三）叙事性影像：审美变形在后现代艺术中的显现方式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_Toc37665597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46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8" w:history="1">
        <w:r w:rsidR="003A6258">
          <w:rPr>
            <w:rStyle w:val="ab"/>
            <w:rFonts w:ascii="宋体" w:hAnsi="宋体"/>
            <w:bCs/>
            <w:szCs w:val="24"/>
          </w:rPr>
          <w:t>1.</w:t>
        </w:r>
        <w:r w:rsidR="003A6258">
          <w:rPr>
            <w:rStyle w:val="ab"/>
            <w:rFonts w:ascii="宋体" w:hAnsi="宋体" w:hint="eastAsia"/>
            <w:bCs/>
            <w:szCs w:val="24"/>
          </w:rPr>
          <w:t>叙事性影像的艺术特征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_Toc37665598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46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30"/>
        <w:tabs>
          <w:tab w:val="right" w:leader="dot" w:pos="8296"/>
        </w:tabs>
        <w:spacing w:line="320" w:lineRule="exact"/>
        <w:ind w:firstLine="480"/>
        <w:rPr>
          <w:rFonts w:ascii="宋体" w:hAnsi="宋体"/>
          <w:color w:val="auto"/>
          <w:szCs w:val="24"/>
        </w:rPr>
      </w:pPr>
      <w:hyperlink w:anchor="_Toc37665599" w:history="1">
        <w:r w:rsidR="003A6258">
          <w:rPr>
            <w:rStyle w:val="ab"/>
            <w:rFonts w:ascii="宋体" w:hAnsi="宋体"/>
            <w:bCs/>
            <w:szCs w:val="24"/>
          </w:rPr>
          <w:t>2.</w:t>
        </w:r>
        <w:r w:rsidR="003A6258">
          <w:rPr>
            <w:rStyle w:val="ab"/>
            <w:rFonts w:ascii="宋体" w:hAnsi="宋体" w:hint="eastAsia"/>
            <w:bCs/>
            <w:szCs w:val="24"/>
          </w:rPr>
          <w:t>叙事性影像与现实的交汇</w:t>
        </w:r>
        <w:r w:rsidR="003A6258">
          <w:rPr>
            <w:rFonts w:ascii="宋体" w:hAnsi="宋体"/>
            <w:szCs w:val="24"/>
          </w:rPr>
          <w:tab/>
        </w:r>
        <w:r>
          <w:rPr>
            <w:rFonts w:ascii="宋体" w:hAnsi="宋体"/>
            <w:szCs w:val="24"/>
          </w:rPr>
          <w:fldChar w:fldCharType="begin"/>
        </w:r>
        <w:r w:rsidR="003A6258">
          <w:rPr>
            <w:rFonts w:ascii="宋体" w:hAnsi="宋体"/>
            <w:szCs w:val="24"/>
          </w:rPr>
          <w:instrText xml:space="preserve"> PAGEREF _Toc37665599 \h </w:instrText>
        </w:r>
        <w:r>
          <w:rPr>
            <w:rFonts w:ascii="宋体" w:hAnsi="宋体"/>
            <w:szCs w:val="24"/>
          </w:rPr>
        </w:r>
        <w:r>
          <w:rPr>
            <w:rFonts w:ascii="宋体" w:hAnsi="宋体"/>
            <w:szCs w:val="24"/>
          </w:rPr>
          <w:fldChar w:fldCharType="separate"/>
        </w:r>
        <w:r w:rsidR="003A6258">
          <w:rPr>
            <w:rFonts w:ascii="宋体" w:hAnsi="宋体"/>
            <w:szCs w:val="24"/>
          </w:rPr>
          <w:t>49</w:t>
        </w:r>
        <w:r>
          <w:rPr>
            <w:rFonts w:ascii="宋体" w:hAnsi="宋体"/>
            <w:szCs w:val="24"/>
          </w:rPr>
          <w:fldChar w:fldCharType="end"/>
        </w:r>
      </w:hyperlink>
    </w:p>
    <w:p w:rsidR="00605FF4" w:rsidRDefault="00EC536A">
      <w:pPr>
        <w:pStyle w:val="10"/>
        <w:spacing w:line="320" w:lineRule="exact"/>
        <w:rPr>
          <w:color w:val="auto"/>
        </w:rPr>
      </w:pPr>
      <w:hyperlink w:anchor="_Toc37665600" w:history="1">
        <w:r w:rsidR="003A6258">
          <w:rPr>
            <w:rStyle w:val="ab"/>
            <w:rFonts w:hint="eastAsia"/>
            <w:bCs/>
            <w:kern w:val="44"/>
          </w:rPr>
          <w:t>结语</w:t>
        </w:r>
        <w:r w:rsidR="003A6258">
          <w:tab/>
        </w:r>
        <w:r>
          <w:fldChar w:fldCharType="begin"/>
        </w:r>
        <w:r w:rsidR="003A6258">
          <w:instrText xml:space="preserve"> PAGEREF _Toc37665600 \h </w:instrText>
        </w:r>
        <w:r>
          <w:fldChar w:fldCharType="separate"/>
        </w:r>
        <w:r w:rsidR="003A6258">
          <w:t>53</w:t>
        </w:r>
        <w:r>
          <w:fldChar w:fldCharType="end"/>
        </w:r>
      </w:hyperlink>
    </w:p>
    <w:p w:rsidR="00605FF4" w:rsidRDefault="00EC536A">
      <w:pPr>
        <w:pStyle w:val="10"/>
        <w:spacing w:line="320" w:lineRule="exact"/>
        <w:rPr>
          <w:rStyle w:val="ab"/>
        </w:rPr>
      </w:pPr>
      <w:hyperlink w:anchor="_Toc37665601" w:history="1">
        <w:r w:rsidR="003A6258">
          <w:rPr>
            <w:rStyle w:val="ab"/>
            <w:rFonts w:hint="eastAsia"/>
            <w:bCs/>
            <w:kern w:val="44"/>
          </w:rPr>
          <w:t>参考文献</w:t>
        </w:r>
        <w:r w:rsidR="003A6258">
          <w:tab/>
        </w:r>
        <w:r>
          <w:fldChar w:fldCharType="begin"/>
        </w:r>
        <w:r w:rsidR="003A6258">
          <w:instrText xml:space="preserve"> PAGEREF _Toc37665601 \h </w:instrText>
        </w:r>
        <w:r>
          <w:fldChar w:fldCharType="separate"/>
        </w:r>
        <w:r w:rsidR="003A6258">
          <w:t>54</w:t>
        </w:r>
        <w:r>
          <w:fldChar w:fldCharType="end"/>
        </w:r>
      </w:hyperlink>
    </w:p>
    <w:p w:rsidR="00605FF4" w:rsidRDefault="003A6258">
      <w:pPr>
        <w:pStyle w:val="10"/>
        <w:spacing w:line="320" w:lineRule="exact"/>
      </w:pPr>
      <w:r>
        <w:rPr>
          <w:rFonts w:hint="eastAsia"/>
        </w:rPr>
        <w:lastRenderedPageBreak/>
        <w:t>致谢</w:t>
      </w:r>
      <w:r>
        <w:t xml:space="preserve"> </w:t>
      </w:r>
    </w:p>
    <w:p w:rsidR="00605FF4" w:rsidRDefault="003A6258">
      <w:pPr>
        <w:pStyle w:val="10"/>
        <w:spacing w:line="320" w:lineRule="exact"/>
      </w:pPr>
      <w:r>
        <w:rPr>
          <w:rFonts w:hint="eastAsia"/>
        </w:rPr>
        <w:t>论文独创性声明</w:t>
      </w:r>
    </w:p>
    <w:p w:rsidR="00605FF4" w:rsidRDefault="003A6258">
      <w:pPr>
        <w:pStyle w:val="10"/>
        <w:spacing w:line="320" w:lineRule="exact"/>
      </w:pPr>
      <w:r>
        <w:rPr>
          <w:rFonts w:hint="eastAsia"/>
        </w:rPr>
        <w:t>论文使用授权声明</w:t>
      </w:r>
    </w:p>
    <w:p w:rsidR="00605FF4" w:rsidRDefault="00EC536A">
      <w:pPr>
        <w:spacing w:line="320" w:lineRule="exact"/>
      </w:pPr>
      <w:r>
        <w:rPr>
          <w:rFonts w:ascii="宋体" w:hAnsi="宋体"/>
          <w:bCs/>
          <w:sz w:val="24"/>
          <w:lang w:val="zh-CN"/>
        </w:rPr>
        <w:fldChar w:fldCharType="end"/>
      </w:r>
      <w:commentRangeStart w:id="19"/>
      <w:r w:rsidRPr="00EC536A">
        <w:fldChar w:fldCharType="begin"/>
      </w:r>
      <w:r w:rsidR="003A6258">
        <w:instrText xml:space="preserve"> TOC \o "1-3" \h \z \u </w:instrText>
      </w:r>
      <w:r w:rsidRPr="00EC536A">
        <w:fldChar w:fldCharType="separate"/>
      </w:r>
    </w:p>
    <w:p w:rsidR="00605FF4" w:rsidRDefault="00EC536A">
      <w:pPr>
        <w:rPr>
          <w:rFonts w:ascii="Calibri" w:hAnsi="Calibri"/>
          <w:color w:val="000000"/>
          <w:sz w:val="24"/>
          <w:szCs w:val="22"/>
        </w:rPr>
        <w:sectPr w:rsidR="00605FF4">
          <w:footerReference w:type="default" r:id="rId12"/>
          <w:footnotePr>
            <w:numFmt w:val="decimalEnclosedCircleChinese"/>
            <w:numRestart w:val="eachPage"/>
          </w:footnotePr>
          <w:pgSz w:w="11905" w:h="16838"/>
          <w:pgMar w:top="1417" w:right="1134" w:bottom="1417" w:left="1417" w:header="850" w:footer="850" w:gutter="283"/>
          <w:pgNumType w:fmt="upperRoman"/>
          <w:cols w:space="0"/>
          <w:docGrid w:type="lines" w:linePitch="318"/>
        </w:sectPr>
      </w:pPr>
      <w:r>
        <w:rPr>
          <w:rFonts w:ascii="宋体" w:hAnsi="宋体"/>
          <w:bCs/>
          <w:sz w:val="24"/>
          <w:lang w:val="zh-CN"/>
        </w:rPr>
        <w:fldChar w:fldCharType="end"/>
      </w:r>
      <w:commentRangeEnd w:id="19"/>
      <w:r w:rsidR="003A6258">
        <w:rPr>
          <w:rStyle w:val="ac"/>
        </w:rPr>
        <w:commentReference w:id="19"/>
      </w:r>
    </w:p>
    <w:p w:rsidR="00605FF4" w:rsidRDefault="003A6258">
      <w:pPr>
        <w:keepNext/>
        <w:keepLines/>
        <w:spacing w:after="220" w:line="360" w:lineRule="auto"/>
        <w:jc w:val="left"/>
        <w:outlineLvl w:val="0"/>
        <w:rPr>
          <w:rFonts w:ascii="Calibri" w:hAnsi="Calibri"/>
          <w:bCs/>
          <w:color w:val="000000"/>
          <w:kern w:val="44"/>
          <w:sz w:val="30"/>
          <w:szCs w:val="44"/>
        </w:rPr>
      </w:pPr>
      <w:bookmarkStart w:id="20" w:name="_Toc33974670"/>
      <w:bookmarkStart w:id="21" w:name="_Toc37665564"/>
      <w:commentRangeStart w:id="22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lastRenderedPageBreak/>
        <w:t>绪论</w:t>
      </w:r>
      <w:bookmarkStart w:id="23" w:name="_Toc33974671"/>
      <w:bookmarkEnd w:id="20"/>
      <w:bookmarkEnd w:id="21"/>
      <w:commentRangeEnd w:id="22"/>
      <w:r>
        <w:rPr>
          <w:rStyle w:val="ac"/>
        </w:rPr>
        <w:commentReference w:id="22"/>
      </w:r>
    </w:p>
    <w:p w:rsidR="00605FF4" w:rsidRDefault="003A6258" w:rsidP="007A0DAD">
      <w:pPr>
        <w:keepNext/>
        <w:keepLines/>
        <w:spacing w:beforeLines="50" w:line="360" w:lineRule="auto"/>
        <w:jc w:val="left"/>
        <w:outlineLvl w:val="1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bookmarkStart w:id="24" w:name="_Toc37665565"/>
      <w:commentRangeStart w:id="25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（一）</w:t>
      </w:r>
      <w:bookmarkEnd w:id="23"/>
      <w:bookmarkEnd w:id="24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XXXXXXXX</w:t>
      </w:r>
      <w:commentRangeEnd w:id="25"/>
      <w:r>
        <w:rPr>
          <w:rStyle w:val="ac"/>
        </w:rPr>
        <w:commentReference w:id="25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commentRangeStart w:id="26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26"/>
      <w:r>
        <w:rPr>
          <w:rStyle w:val="ac"/>
        </w:rPr>
        <w:commentReference w:id="26"/>
      </w:r>
    </w:p>
    <w:p w:rsidR="00605FF4" w:rsidRDefault="003A6258" w:rsidP="007A0DAD">
      <w:pPr>
        <w:keepNext/>
        <w:keepLines/>
        <w:spacing w:beforeLines="50" w:line="360" w:lineRule="auto"/>
        <w:jc w:val="left"/>
        <w:outlineLvl w:val="1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bookmarkStart w:id="27" w:name="_Toc37665566"/>
      <w:bookmarkStart w:id="28" w:name="_Toc33974672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（二）</w:t>
      </w:r>
      <w:bookmarkEnd w:id="27"/>
      <w:bookmarkEnd w:id="28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XXXXXXXXX</w:t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29" w:name="_Toc33974677"/>
      <w:bookmarkStart w:id="30" w:name="_Toc37665571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05FF4" w:rsidRDefault="003A6258">
      <w:pPr>
        <w:keepNext/>
        <w:keepLines/>
        <w:spacing w:after="220" w:line="360" w:lineRule="auto"/>
        <w:jc w:val="left"/>
        <w:outlineLvl w:val="0"/>
        <w:rPr>
          <w:rFonts w:ascii="Calibri" w:hAnsi="Calibri"/>
          <w:bCs/>
          <w:color w:val="000000"/>
          <w:kern w:val="44"/>
          <w:sz w:val="30"/>
          <w:szCs w:val="44"/>
        </w:rPr>
      </w:pPr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br w:type="page"/>
      </w:r>
      <w:commentRangeStart w:id="31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lastRenderedPageBreak/>
        <w:t>一、</w:t>
      </w:r>
      <w:bookmarkEnd w:id="29"/>
      <w:bookmarkEnd w:id="30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t>XXXXXXXXXXXXX</w:t>
      </w:r>
      <w:commentRangeEnd w:id="31"/>
      <w:r>
        <w:rPr>
          <w:rStyle w:val="ac"/>
        </w:rPr>
        <w:commentReference w:id="31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32" w:name="_Toc33974678"/>
      <w:bookmarkStart w:id="33" w:name="_Toc37665572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05FF4" w:rsidRDefault="003A6258" w:rsidP="007A0DAD">
      <w:pPr>
        <w:keepNext/>
        <w:keepLines/>
        <w:spacing w:beforeLines="50" w:line="360" w:lineRule="auto"/>
        <w:jc w:val="left"/>
        <w:outlineLvl w:val="1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commentRangeStart w:id="34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（一）</w:t>
      </w:r>
      <w:bookmarkEnd w:id="32"/>
      <w:bookmarkEnd w:id="33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XXXXXXXXXXXXXXX</w:t>
      </w:r>
      <w:commentRangeEnd w:id="34"/>
      <w:r>
        <w:rPr>
          <w:rStyle w:val="ac"/>
        </w:rPr>
        <w:commentReference w:id="34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35" w:name="_Toc37665573"/>
      <w:bookmarkStart w:id="36" w:name="_Toc33974679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</w:t>
      </w:r>
    </w:p>
    <w:p w:rsidR="00605FF4" w:rsidRDefault="003A6258" w:rsidP="007A0DAD">
      <w:pPr>
        <w:spacing w:beforeLines="50"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commentRangeStart w:id="37"/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bookmarkEnd w:id="35"/>
      <w:bookmarkEnd w:id="36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</w:t>
      </w:r>
      <w:commentRangeEnd w:id="37"/>
      <w:proofErr w:type="gramEnd"/>
      <w:r>
        <w:rPr>
          <w:rStyle w:val="ac"/>
        </w:rPr>
        <w:commentReference w:id="37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38" w:name="_Toc33974681"/>
      <w:bookmarkStart w:id="39" w:name="_Toc37665575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</w:t>
      </w:r>
    </w:p>
    <w:p w:rsidR="00605FF4" w:rsidRDefault="003A6258" w:rsidP="007A0DAD">
      <w:pPr>
        <w:numPr>
          <w:ilvl w:val="0"/>
          <w:numId w:val="1"/>
        </w:numPr>
        <w:spacing w:beforeLines="50"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</w:t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</w:t>
      </w:r>
    </w:p>
    <w:p w:rsidR="00605FF4" w:rsidRDefault="003A6258" w:rsidP="007A0DAD">
      <w:pPr>
        <w:keepNext/>
        <w:keepLines/>
        <w:spacing w:beforeLines="50" w:line="360" w:lineRule="auto"/>
        <w:jc w:val="left"/>
        <w:outlineLvl w:val="1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（二）</w:t>
      </w:r>
      <w:bookmarkEnd w:id="38"/>
      <w:bookmarkEnd w:id="39"/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XXXXXXXXXXXXXXX</w:t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40" w:name="_Toc37665576"/>
      <w:bookmarkStart w:id="41" w:name="_Toc33974682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</w:t>
      </w:r>
    </w:p>
    <w:p w:rsidR="00605FF4" w:rsidRDefault="003A6258" w:rsidP="007A0DAD">
      <w:pPr>
        <w:spacing w:beforeLines="50"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bookmarkEnd w:id="40"/>
      <w:bookmarkEnd w:id="41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</w:t>
      </w:r>
      <w:proofErr w:type="gramEnd"/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</w:t>
      </w:r>
    </w:p>
    <w:p w:rsidR="00605FF4" w:rsidRDefault="003A6258">
      <w:pPr>
        <w:keepNext/>
        <w:keepLines/>
        <w:spacing w:after="220" w:line="360" w:lineRule="auto"/>
        <w:jc w:val="left"/>
        <w:outlineLvl w:val="0"/>
        <w:rPr>
          <w:rFonts w:ascii="Calibri" w:hAnsi="Calibri"/>
          <w:bCs/>
          <w:color w:val="000000"/>
          <w:kern w:val="44"/>
          <w:sz w:val="30"/>
          <w:szCs w:val="44"/>
        </w:rPr>
      </w:pPr>
      <w:bookmarkStart w:id="42" w:name="_Toc37665600"/>
      <w:bookmarkStart w:id="43" w:name="_Toc33974706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br w:type="page"/>
      </w:r>
      <w:commentRangeStart w:id="44"/>
      <w:r>
        <w:rPr>
          <w:rFonts w:asciiTheme="majorEastAsia" w:eastAsiaTheme="majorEastAsia" w:hAnsiTheme="majorEastAsia" w:cstheme="majorEastAsia" w:hint="eastAsia"/>
          <w:bCs/>
          <w:color w:val="000000"/>
          <w:kern w:val="44"/>
          <w:sz w:val="30"/>
          <w:szCs w:val="44"/>
        </w:rPr>
        <w:lastRenderedPageBreak/>
        <w:t>结语</w:t>
      </w:r>
      <w:bookmarkEnd w:id="42"/>
      <w:bookmarkEnd w:id="43"/>
      <w:commentRangeEnd w:id="44"/>
      <w:r>
        <w:rPr>
          <w:rStyle w:val="ac"/>
        </w:rPr>
        <w:commentReference w:id="44"/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05FF4" w:rsidRDefault="003A6258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05FF4" w:rsidRDefault="00605FF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605FF4" w:rsidRDefault="00605FF4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</w:p>
    <w:p w:rsidR="00605FF4" w:rsidRDefault="00605FF4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  <w:sectPr w:rsidR="00605FF4">
          <w:footerReference w:type="default" r:id="rId13"/>
          <w:footnotePr>
            <w:numFmt w:val="decimalEnclosedCircleChinese"/>
            <w:numRestart w:val="eachPage"/>
          </w:footnotePr>
          <w:pgSz w:w="11905" w:h="16838"/>
          <w:pgMar w:top="1417" w:right="1134" w:bottom="1417" w:left="1417" w:header="850" w:footer="850" w:gutter="283"/>
          <w:cols w:space="0"/>
          <w:docGrid w:type="lines" w:linePitch="318"/>
        </w:sectPr>
      </w:pPr>
    </w:p>
    <w:p w:rsidR="00605FF4" w:rsidRDefault="003A6258">
      <w:pPr>
        <w:keepNext/>
        <w:keepLines/>
        <w:spacing w:after="220" w:line="360" w:lineRule="auto"/>
        <w:jc w:val="left"/>
        <w:outlineLvl w:val="0"/>
      </w:pPr>
      <w:bookmarkStart w:id="45" w:name="_Toc37665601"/>
      <w:bookmarkStart w:id="46" w:name="_Toc33974707"/>
      <w:commentRangeStart w:id="47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lastRenderedPageBreak/>
        <w:t>参考文献</w:t>
      </w:r>
      <w:bookmarkEnd w:id="45"/>
      <w:bookmarkEnd w:id="46"/>
      <w:commentRangeEnd w:id="47"/>
      <w:r>
        <w:rPr>
          <w:rStyle w:val="ac"/>
        </w:rPr>
        <w:commentReference w:id="47"/>
      </w:r>
    </w:p>
    <w:p w:rsidR="00605FF4" w:rsidRPr="00791509" w:rsidRDefault="003A6258">
      <w:pPr>
        <w:keepNext/>
        <w:keepLines/>
        <w:spacing w:after="220" w:line="360" w:lineRule="auto"/>
        <w:jc w:val="left"/>
        <w:outlineLvl w:val="0"/>
        <w:rPr>
          <w:rFonts w:asciiTheme="majorEastAsia" w:eastAsiaTheme="majorEastAsia" w:hAnsiTheme="majorEastAsia"/>
          <w:sz w:val="24"/>
        </w:rPr>
      </w:pPr>
      <w:r w:rsidRPr="00791509">
        <w:rPr>
          <w:rFonts w:asciiTheme="majorEastAsia" w:eastAsiaTheme="majorEastAsia" w:hAnsiTheme="majorEastAsia" w:cstheme="minorEastAsia" w:hint="eastAsia"/>
          <w:sz w:val="24"/>
        </w:rPr>
        <w:t>[1]主要责任者.文献题名[文献类型标识].出版地:出版者,出版年.</w:t>
      </w:r>
      <w:r w:rsidRPr="00791509">
        <w:rPr>
          <w:rFonts w:asciiTheme="majorEastAsia" w:eastAsiaTheme="majorEastAsia" w:hAnsiTheme="majorEastAsia" w:cstheme="minorEastAsia" w:hint="eastAsia"/>
          <w:b/>
          <w:sz w:val="24"/>
        </w:rPr>
        <w:t>（参考文献</w:t>
      </w:r>
      <w:r w:rsidRPr="00791509">
        <w:rPr>
          <w:rFonts w:asciiTheme="majorEastAsia" w:eastAsiaTheme="majorEastAsia" w:hAnsiTheme="majorEastAsia" w:cstheme="minorEastAsia"/>
          <w:b/>
          <w:sz w:val="24"/>
        </w:rPr>
        <w:t>后不需要起止页码</w:t>
      </w:r>
      <w:r w:rsidRPr="00791509">
        <w:rPr>
          <w:rFonts w:asciiTheme="majorEastAsia" w:eastAsiaTheme="majorEastAsia" w:hAnsiTheme="majorEastAsia" w:cstheme="minorEastAsia" w:hint="eastAsia"/>
          <w:b/>
          <w:sz w:val="24"/>
        </w:rPr>
        <w:t>）</w:t>
      </w:r>
      <w:r w:rsidRPr="00791509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605FF4" w:rsidRPr="00791509" w:rsidRDefault="003A6258" w:rsidP="00791509">
      <w:pPr>
        <w:rPr>
          <w:rFonts w:asciiTheme="majorEastAsia" w:eastAsiaTheme="majorEastAsia" w:hAnsiTheme="majorEastAsia" w:cstheme="minorEastAsia"/>
          <w:szCs w:val="21"/>
        </w:rPr>
      </w:pPr>
      <w:r w:rsidRPr="00791509">
        <w:rPr>
          <w:rFonts w:asciiTheme="majorEastAsia" w:eastAsiaTheme="majorEastAsia" w:hAnsiTheme="majorEastAsia" w:hint="eastAsia"/>
          <w:szCs w:val="21"/>
        </w:rPr>
        <w:t>参考文献统一</w:t>
      </w:r>
      <w:r w:rsidRPr="00791509">
        <w:rPr>
          <w:rFonts w:asciiTheme="majorEastAsia" w:eastAsiaTheme="majorEastAsia" w:hAnsiTheme="majorEastAsia" w:cstheme="minorEastAsia" w:hint="eastAsia"/>
          <w:szCs w:val="21"/>
        </w:rPr>
        <w:t>采用顺序编码制，</w:t>
      </w:r>
      <w:r w:rsidRPr="00791509">
        <w:rPr>
          <w:rFonts w:asciiTheme="majorEastAsia" w:eastAsiaTheme="majorEastAsia" w:hAnsiTheme="majorEastAsia" w:hint="eastAsia"/>
          <w:szCs w:val="21"/>
        </w:rPr>
        <w:t>按引用顺序排列，不区分文献类型。</w:t>
      </w:r>
    </w:p>
    <w:p w:rsidR="00605FF4" w:rsidRPr="00791509" w:rsidRDefault="003A6258" w:rsidP="00791509">
      <w:pPr>
        <w:rPr>
          <w:rFonts w:asciiTheme="majorEastAsia" w:eastAsiaTheme="majorEastAsia" w:hAnsiTheme="majorEastAsia"/>
          <w:szCs w:val="21"/>
        </w:rPr>
      </w:pPr>
      <w:r w:rsidRPr="00791509">
        <w:rPr>
          <w:rFonts w:asciiTheme="majorEastAsia" w:eastAsiaTheme="majorEastAsia" w:hAnsiTheme="majorEastAsia" w:hint="eastAsia"/>
          <w:szCs w:val="21"/>
        </w:rPr>
        <w:t>[1] 马克思恩格斯.马克思恩格斯全集（第三卷）[M]北京：人民出版社，1960.</w:t>
      </w:r>
    </w:p>
    <w:p w:rsidR="00605FF4" w:rsidRPr="00791509" w:rsidRDefault="003A6258" w:rsidP="00791509">
      <w:pPr>
        <w:rPr>
          <w:rFonts w:asciiTheme="majorEastAsia" w:eastAsiaTheme="majorEastAsia" w:hAnsiTheme="majorEastAsia" w:cstheme="minorEastAsia"/>
          <w:szCs w:val="21"/>
        </w:rPr>
      </w:pPr>
      <w:r w:rsidRPr="00791509">
        <w:rPr>
          <w:rFonts w:asciiTheme="majorEastAsia" w:eastAsiaTheme="majorEastAsia" w:hAnsiTheme="majorEastAsia" w:cstheme="minorEastAsia" w:hint="eastAsia"/>
          <w:szCs w:val="21"/>
        </w:rPr>
        <w:t>[2]</w:t>
      </w:r>
      <w:proofErr w:type="gramStart"/>
      <w:r w:rsidRPr="00791509">
        <w:rPr>
          <w:rFonts w:asciiTheme="majorEastAsia" w:eastAsiaTheme="majorEastAsia" w:hAnsiTheme="majorEastAsia" w:cstheme="minorEastAsia" w:hint="eastAsia"/>
          <w:szCs w:val="21"/>
        </w:rPr>
        <w:t>凌徽涛</w:t>
      </w:r>
      <w:proofErr w:type="gramEnd"/>
      <w:r w:rsidRPr="00791509">
        <w:rPr>
          <w:rFonts w:asciiTheme="majorEastAsia" w:eastAsiaTheme="majorEastAsia" w:hAnsiTheme="majorEastAsia" w:cstheme="minorEastAsia" w:hint="eastAsia"/>
          <w:szCs w:val="21"/>
        </w:rPr>
        <w:t>.论变形[J].安徽文学（下半月），2008（8）.</w:t>
      </w:r>
    </w:p>
    <w:p w:rsidR="00605FF4" w:rsidRPr="00791509" w:rsidRDefault="003A6258" w:rsidP="00791509">
      <w:pPr>
        <w:rPr>
          <w:rFonts w:asciiTheme="majorEastAsia" w:eastAsiaTheme="majorEastAsia" w:hAnsiTheme="majorEastAsia" w:cstheme="minorEastAsia"/>
          <w:szCs w:val="21"/>
        </w:rPr>
      </w:pPr>
      <w:r w:rsidRPr="00791509">
        <w:rPr>
          <w:rFonts w:asciiTheme="majorEastAsia" w:eastAsiaTheme="majorEastAsia" w:hAnsiTheme="majorEastAsia" w:cstheme="minorEastAsia" w:hint="eastAsia"/>
          <w:szCs w:val="21"/>
        </w:rPr>
        <w:t>[3]赵雪梅.文学变形的动态视野[D].济南：山东师范大学，2004.</w:t>
      </w:r>
    </w:p>
    <w:p w:rsidR="00D51A35" w:rsidRPr="00791509" w:rsidRDefault="00D51A35" w:rsidP="00D51A35">
      <w:pPr>
        <w:rPr>
          <w:rFonts w:asciiTheme="majorEastAsia" w:eastAsiaTheme="majorEastAsia" w:hAnsiTheme="majorEastAsia" w:cstheme="minorEastAsia"/>
          <w:szCs w:val="21"/>
        </w:rPr>
      </w:pPr>
    </w:p>
    <w:p w:rsidR="00D31CE5" w:rsidRPr="00D31CE5" w:rsidRDefault="00D31CE5" w:rsidP="00D31CE5">
      <w:pPr>
        <w:pStyle w:val="ae"/>
        <w:adjustRightInd w:val="0"/>
        <w:snapToGrid w:val="0"/>
        <w:spacing w:line="320" w:lineRule="exact"/>
        <w:rPr>
          <w:rFonts w:hAnsi="宋体" w:cs="宋体" w:hint="eastAsia"/>
          <w:b/>
          <w:color w:val="000000"/>
          <w:sz w:val="28"/>
          <w:szCs w:val="28"/>
        </w:rPr>
      </w:pPr>
      <w:commentRangeStart w:id="48"/>
      <w:r w:rsidRPr="00D31CE5">
        <w:rPr>
          <w:rFonts w:asciiTheme="majorEastAsia" w:eastAsiaTheme="majorEastAsia" w:hAnsiTheme="majorEastAsia" w:cstheme="minorEastAsia" w:hint="eastAsia"/>
          <w:b/>
          <w:sz w:val="24"/>
        </w:rPr>
        <w:t>参考文献范例</w:t>
      </w:r>
      <w:commentRangeEnd w:id="48"/>
      <w:r>
        <w:rPr>
          <w:rStyle w:val="ac"/>
          <w:rFonts w:ascii="Times New Roman" w:hAnsi="Times New Roman"/>
        </w:rPr>
        <w:commentReference w:id="48"/>
      </w:r>
    </w:p>
    <w:p w:rsidR="00D51A35" w:rsidRPr="00D31CE5" w:rsidRDefault="00D51A35" w:rsidP="00D51A35">
      <w:pPr>
        <w:rPr>
          <w:rFonts w:asciiTheme="majorEastAsia" w:eastAsiaTheme="majorEastAsia" w:hAnsiTheme="majorEastAsia" w:cstheme="minorEastAsia" w:hint="eastAsia"/>
          <w:sz w:val="24"/>
        </w:rPr>
      </w:pPr>
    </w:p>
    <w:p w:rsidR="00D31CE5" w:rsidRDefault="00D31CE5" w:rsidP="00D51A35">
      <w:pPr>
        <w:rPr>
          <w:rFonts w:asciiTheme="majorEastAsia" w:eastAsiaTheme="majorEastAsia" w:hAnsiTheme="majorEastAsia" w:cstheme="minorEastAsia" w:hint="eastAsia"/>
          <w:sz w:val="24"/>
        </w:rPr>
      </w:pPr>
    </w:p>
    <w:p w:rsidR="00D31CE5" w:rsidRPr="00791509" w:rsidRDefault="00D31CE5" w:rsidP="00D51A35">
      <w:pPr>
        <w:rPr>
          <w:rFonts w:asciiTheme="majorEastAsia" w:eastAsiaTheme="majorEastAsia" w:hAnsiTheme="majorEastAsia" w:cstheme="minorEastAsia"/>
          <w:sz w:val="24"/>
        </w:rPr>
      </w:pPr>
    </w:p>
    <w:p w:rsidR="00D51A35" w:rsidRPr="00791509" w:rsidRDefault="00D51A35" w:rsidP="00D51A35">
      <w:pPr>
        <w:rPr>
          <w:rFonts w:asciiTheme="majorEastAsia" w:eastAsiaTheme="majorEastAsia" w:hAnsiTheme="majorEastAsia" w:cstheme="minorEastAsia"/>
          <w:b/>
          <w:color w:val="7030A0"/>
          <w:sz w:val="32"/>
          <w:szCs w:val="32"/>
        </w:rPr>
      </w:pPr>
      <w:commentRangeStart w:id="49"/>
      <w:r w:rsidRPr="00791509">
        <w:rPr>
          <w:rFonts w:asciiTheme="majorEastAsia" w:eastAsiaTheme="majorEastAsia" w:hAnsiTheme="majorEastAsia" w:cstheme="minorEastAsia" w:hint="eastAsia"/>
          <w:b/>
          <w:color w:val="7030A0"/>
          <w:sz w:val="32"/>
          <w:szCs w:val="32"/>
        </w:rPr>
        <w:t>注释</w:t>
      </w:r>
      <w:commentRangeEnd w:id="49"/>
      <w:r w:rsidR="00791509">
        <w:rPr>
          <w:rStyle w:val="ac"/>
        </w:rPr>
        <w:commentReference w:id="49"/>
      </w:r>
    </w:p>
    <w:p w:rsidR="004B2355" w:rsidRPr="00791509" w:rsidRDefault="004B2355" w:rsidP="00D51A35">
      <w:pPr>
        <w:spacing w:line="360" w:lineRule="auto"/>
        <w:ind w:rightChars="-27" w:right="-57"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84AF5" w:rsidRPr="00791509" w:rsidRDefault="007C45E6" w:rsidP="004B2355">
      <w:pPr>
        <w:keepNext/>
        <w:keepLines/>
        <w:spacing w:after="220" w:line="360" w:lineRule="auto"/>
        <w:jc w:val="left"/>
        <w:outlineLvl w:val="0"/>
        <w:rPr>
          <w:rFonts w:asciiTheme="majorEastAsia" w:eastAsiaTheme="majorEastAsia" w:hAnsiTheme="majorEastAsia"/>
          <w:sz w:val="24"/>
        </w:rPr>
      </w:pPr>
      <w:r w:rsidRPr="00791509">
        <w:rPr>
          <w:rFonts w:asciiTheme="majorEastAsia" w:eastAsiaTheme="majorEastAsia" w:hAnsiTheme="majorEastAsia" w:cstheme="minorEastAsia" w:hint="eastAsia"/>
          <w:sz w:val="24"/>
        </w:rPr>
        <w:t>[1]主要责任者.文献题名[文献类型标识].出版地:出版者,出版年.起止页码</w:t>
      </w:r>
      <w:r w:rsidRPr="00791509">
        <w:rPr>
          <w:rFonts w:asciiTheme="majorEastAsia" w:eastAsiaTheme="majorEastAsia" w:hAnsiTheme="majorEastAsia" w:cstheme="minorEastAsia" w:hint="eastAsia"/>
          <w:b/>
          <w:sz w:val="24"/>
        </w:rPr>
        <w:t>（</w:t>
      </w:r>
      <w:r w:rsidRPr="00791509">
        <w:rPr>
          <w:rFonts w:asciiTheme="majorEastAsia" w:eastAsiaTheme="majorEastAsia" w:hAnsiTheme="majorEastAsia" w:cstheme="minorEastAsia"/>
          <w:b/>
          <w:sz w:val="24"/>
        </w:rPr>
        <w:t>注释需要标注起止页码</w:t>
      </w:r>
      <w:r w:rsidRPr="00791509">
        <w:rPr>
          <w:rFonts w:asciiTheme="majorEastAsia" w:eastAsiaTheme="majorEastAsia" w:hAnsiTheme="majorEastAsia" w:cstheme="minorEastAsia" w:hint="eastAsia"/>
          <w:b/>
          <w:sz w:val="24"/>
        </w:rPr>
        <w:t>）</w:t>
      </w:r>
      <w:r w:rsidRPr="00791509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984AF5" w:rsidRPr="00D31CE5" w:rsidRDefault="00D31CE5" w:rsidP="00024CCD">
      <w:pPr>
        <w:spacing w:line="360" w:lineRule="auto"/>
        <w:ind w:rightChars="-27" w:right="-57"/>
        <w:rPr>
          <w:rFonts w:asciiTheme="majorEastAsia" w:eastAsiaTheme="majorEastAsia" w:hAnsiTheme="majorEastAsia"/>
          <w:b/>
          <w:color w:val="000000" w:themeColor="text1"/>
          <w:sz w:val="24"/>
        </w:rPr>
      </w:pPr>
      <w:proofErr w:type="gramStart"/>
      <w:r w:rsidRPr="00D31C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页下注释</w:t>
      </w:r>
      <w:proofErr w:type="gramEnd"/>
      <w:r w:rsidR="007C45E6" w:rsidRPr="00D31C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范例</w:t>
      </w:r>
      <w:r w:rsidRPr="00D31C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：</w:t>
      </w:r>
    </w:p>
    <w:p w:rsidR="00984AF5" w:rsidRPr="00791509" w:rsidRDefault="00984AF5" w:rsidP="0079150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791509">
        <w:rPr>
          <w:rFonts w:asciiTheme="majorEastAsia" w:eastAsiaTheme="majorEastAsia" w:hAnsiTheme="majorEastAsia" w:hint="eastAsia"/>
          <w:sz w:val="24"/>
        </w:rPr>
        <w:t>正确辨析“立德”与“树人”之间的关系。“立德树人”，从字面上理解其含义，可以分两个层次，第一层次是立德，指的是老师和学生都要在公民道德教育中培养良好的品德、建立良好的道德，“深入实施公民道德建设工程， 推进社会公德、职业道德、家庭美德、个人品德建设，激励人们向上向善、孝老 爱亲，忠于祖国、忠于人民”</w:t>
      </w:r>
      <w:r w:rsidRPr="00791509">
        <w:rPr>
          <w:rFonts w:asciiTheme="majorEastAsia" w:eastAsiaTheme="majorEastAsia" w:hAnsiTheme="majorEastAsia"/>
          <w:sz w:val="24"/>
          <w:vertAlign w:val="superscript"/>
        </w:rPr>
        <w:t>[1]</w:t>
      </w:r>
      <w:r w:rsidRPr="00791509">
        <w:rPr>
          <w:rFonts w:asciiTheme="majorEastAsia" w:eastAsiaTheme="majorEastAsia" w:hAnsiTheme="majorEastAsia" w:hint="eastAsia"/>
          <w:sz w:val="24"/>
        </w:rPr>
        <w:t>。第二层含义是树人，指的是教师要“培养有理 想、有道德、有文化、有纪律的社会主义新人，培养</w:t>
      </w:r>
      <w:proofErr w:type="gramStart"/>
      <w:r w:rsidRPr="00791509">
        <w:rPr>
          <w:rFonts w:asciiTheme="majorEastAsia" w:eastAsiaTheme="majorEastAsia" w:hAnsiTheme="majorEastAsia" w:hint="eastAsia"/>
          <w:sz w:val="24"/>
        </w:rPr>
        <w:t>践行</w:t>
      </w:r>
      <w:proofErr w:type="gramEnd"/>
      <w:r w:rsidRPr="00791509">
        <w:rPr>
          <w:rFonts w:asciiTheme="majorEastAsia" w:eastAsiaTheme="majorEastAsia" w:hAnsiTheme="majorEastAsia" w:hint="eastAsia"/>
          <w:sz w:val="24"/>
        </w:rPr>
        <w:t>爱国、敬业诚信、友善 的公民，培养树立中国特色社会主义共同理想，为实现中华民族伟大复兴中国梦而奋斗的公民”</w:t>
      </w:r>
      <w:r w:rsidRPr="00791509">
        <w:rPr>
          <w:rFonts w:asciiTheme="majorEastAsia" w:eastAsiaTheme="majorEastAsia" w:hAnsiTheme="majorEastAsia" w:hint="eastAsia"/>
          <w:sz w:val="24"/>
          <w:vertAlign w:val="superscript"/>
        </w:rPr>
        <w:t>[2]</w:t>
      </w:r>
      <w:r w:rsidRPr="00791509">
        <w:rPr>
          <w:rFonts w:asciiTheme="majorEastAsia" w:eastAsiaTheme="majorEastAsia" w:hAnsiTheme="majorEastAsia" w:hint="eastAsia"/>
          <w:sz w:val="24"/>
        </w:rPr>
        <w:t>。</w:t>
      </w:r>
    </w:p>
    <w:p w:rsidR="00984AF5" w:rsidRPr="00984AF5" w:rsidRDefault="00984AF5" w:rsidP="00D51A35">
      <w:pPr>
        <w:spacing w:line="360" w:lineRule="auto"/>
        <w:ind w:rightChars="-27" w:right="-57" w:firstLineChars="200" w:firstLine="480"/>
        <w:rPr>
          <w:rFonts w:ascii="宋体" w:hAnsi="宋体"/>
          <w:color w:val="000000" w:themeColor="text1"/>
          <w:sz w:val="24"/>
        </w:rPr>
      </w:pPr>
      <w:r>
        <w:rPr>
          <w:rStyle w:val="ad"/>
          <w:rFonts w:ascii="宋体" w:hAnsi="宋体"/>
          <w:color w:val="000000" w:themeColor="text1"/>
          <w:sz w:val="24"/>
        </w:rPr>
        <w:footnoteReference w:id="1"/>
      </w:r>
    </w:p>
    <w:p w:rsidR="00984AF5" w:rsidRDefault="00984AF5" w:rsidP="00D51A35">
      <w:pPr>
        <w:spacing w:line="360" w:lineRule="auto"/>
        <w:ind w:rightChars="-27" w:right="-57" w:firstLineChars="200" w:firstLine="480"/>
        <w:rPr>
          <w:rFonts w:ascii="宋体" w:hAnsi="宋体"/>
          <w:color w:val="000000" w:themeColor="text1"/>
          <w:sz w:val="24"/>
        </w:rPr>
      </w:pPr>
    </w:p>
    <w:p w:rsidR="00984AF5" w:rsidRDefault="00984AF5" w:rsidP="00D51A35">
      <w:pPr>
        <w:spacing w:line="360" w:lineRule="auto"/>
        <w:ind w:rightChars="-27" w:right="-57" w:firstLineChars="200" w:firstLine="480"/>
        <w:rPr>
          <w:rFonts w:ascii="宋体" w:hAnsi="宋体"/>
          <w:color w:val="000000" w:themeColor="text1"/>
          <w:sz w:val="24"/>
        </w:rPr>
      </w:pPr>
    </w:p>
    <w:p w:rsidR="00984AF5" w:rsidRDefault="00984AF5" w:rsidP="004B2355">
      <w:pPr>
        <w:spacing w:line="360" w:lineRule="auto"/>
        <w:ind w:rightChars="-27" w:right="-57"/>
        <w:rPr>
          <w:rFonts w:ascii="宋体" w:hAnsi="宋体"/>
          <w:color w:val="000000" w:themeColor="text1"/>
          <w:sz w:val="24"/>
        </w:rPr>
      </w:pPr>
    </w:p>
    <w:p w:rsidR="004B2355" w:rsidRDefault="004B2355" w:rsidP="004B2355">
      <w:pPr>
        <w:spacing w:line="360" w:lineRule="auto"/>
        <w:ind w:rightChars="-27" w:right="-57"/>
        <w:rPr>
          <w:rFonts w:ascii="宋体" w:hAnsi="宋体"/>
          <w:color w:val="000000" w:themeColor="text1"/>
          <w:sz w:val="24"/>
        </w:rPr>
      </w:pPr>
    </w:p>
    <w:p w:rsidR="00D51A35" w:rsidRPr="00D51A35" w:rsidRDefault="00D51A35" w:rsidP="00D51A35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605FF4" w:rsidRDefault="003A6258">
      <w:pPr>
        <w:keepNext/>
        <w:keepLines/>
        <w:spacing w:after="220" w:line="360" w:lineRule="auto"/>
        <w:jc w:val="left"/>
        <w:outlineLvl w:val="0"/>
        <w:rPr>
          <w:rFonts w:ascii="Calibri" w:hAnsi="Calibri"/>
          <w:bCs/>
          <w:color w:val="000000"/>
          <w:kern w:val="44"/>
          <w:sz w:val="30"/>
          <w:szCs w:val="44"/>
        </w:rPr>
      </w:pPr>
      <w:commentRangeStart w:id="50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t>致谢</w:t>
      </w:r>
      <w:commentRangeEnd w:id="50"/>
      <w:r>
        <w:rPr>
          <w:rFonts w:ascii="Calibri" w:hAnsi="Calibri" w:hint="eastAsia"/>
          <w:bCs/>
          <w:color w:val="000000"/>
          <w:kern w:val="44"/>
          <w:sz w:val="30"/>
          <w:szCs w:val="44"/>
        </w:rPr>
        <w:commentReference w:id="50"/>
      </w:r>
    </w:p>
    <w:p w:rsidR="00605FF4" w:rsidRDefault="003A6258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  <w:r>
        <w:rPr>
          <w:rFonts w:ascii="Calibri" w:hAnsi="Calibri" w:hint="eastAsia"/>
          <w:color w:val="000000"/>
          <w:sz w:val="24"/>
          <w:szCs w:val="22"/>
        </w:rPr>
        <w:t>岁月如梭，一转眼我的研究生学习阶段就要结束了。三年的时光，我认识了更多优秀的人，接触到更加有意思的知识，看到了更为广阔的天地，毫无疑问，这对我来说是一段至关重要的美好时光。在</w:t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ascii="Calibri" w:hAnsi="Calibri" w:hint="eastAsia"/>
          <w:color w:val="000000"/>
          <w:sz w:val="24"/>
          <w:szCs w:val="22"/>
        </w:rPr>
        <w:t>大学文学院学习的三年时间里，我得到了许多指导和帮助。在此，我向各位关心、温暖过我的老师和同学们致以最诚挚的谢意。</w:t>
      </w:r>
    </w:p>
    <w:p w:rsidR="00605FF4" w:rsidRDefault="003A6258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  <w:r>
        <w:rPr>
          <w:rFonts w:ascii="Calibri" w:hAnsi="Calibri" w:hint="eastAsia"/>
          <w:color w:val="000000"/>
          <w:sz w:val="24"/>
          <w:szCs w:val="22"/>
        </w:rPr>
        <w:t>我要特别感谢我的导师</w:t>
      </w:r>
      <w:r>
        <w:rPr>
          <w:color w:val="000000"/>
          <w:sz w:val="28"/>
          <w:szCs w:val="28"/>
        </w:rPr>
        <w:sym w:font="Wingdings 2" w:char="F0A3"/>
      </w:r>
      <w:r>
        <w:rPr>
          <w:color w:val="000000"/>
          <w:sz w:val="28"/>
          <w:szCs w:val="28"/>
        </w:rPr>
        <w:sym w:font="Wingdings 2" w:char="F0A3"/>
      </w:r>
      <w:r>
        <w:rPr>
          <w:color w:val="000000"/>
          <w:sz w:val="28"/>
          <w:szCs w:val="28"/>
        </w:rPr>
        <w:sym w:font="Wingdings 2" w:char="F0A3"/>
      </w:r>
      <w:r>
        <w:rPr>
          <w:rFonts w:ascii="Calibri" w:hAnsi="Calibri" w:hint="eastAsia"/>
          <w:color w:val="000000"/>
          <w:sz w:val="24"/>
          <w:szCs w:val="22"/>
        </w:rPr>
        <w:t>教授，在论文写作期间，</w:t>
      </w:r>
      <w:r>
        <w:rPr>
          <w:color w:val="000000"/>
          <w:sz w:val="28"/>
          <w:szCs w:val="28"/>
        </w:rPr>
        <w:sym w:font="Wingdings 2" w:char="F0A3"/>
      </w:r>
      <w:r>
        <w:rPr>
          <w:rFonts w:ascii="Calibri" w:hAnsi="Calibri" w:hint="eastAsia"/>
          <w:color w:val="000000"/>
          <w:sz w:val="24"/>
          <w:szCs w:val="22"/>
        </w:rPr>
        <w:t>老师尽职尽责，从题目的选定到论文框架结构的确定，以及后期论文的多次修改，我都得到了他尽心尽力的指导和帮助。求学期间，老师对我的学习和写作自始至终都给予鼓励和支持。导师是我的良师也是益友，每次和他交流都使我受益匪浅，他渊博的知识、严谨的治学态度、耐心的教导启发、</w:t>
      </w:r>
      <w:proofErr w:type="gramStart"/>
      <w:r>
        <w:rPr>
          <w:rFonts w:ascii="Calibri" w:hAnsi="Calibri" w:hint="eastAsia"/>
          <w:color w:val="000000"/>
          <w:sz w:val="24"/>
          <w:szCs w:val="22"/>
        </w:rPr>
        <w:t>感染着</w:t>
      </w:r>
      <w:proofErr w:type="gramEnd"/>
      <w:r>
        <w:rPr>
          <w:rFonts w:ascii="Calibri" w:hAnsi="Calibri" w:hint="eastAsia"/>
          <w:color w:val="000000"/>
          <w:sz w:val="24"/>
          <w:szCs w:val="22"/>
        </w:rPr>
        <w:t>我，使我终身受益。</w:t>
      </w:r>
    </w:p>
    <w:p w:rsidR="00605FF4" w:rsidRDefault="003A6258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  <w:r>
        <w:rPr>
          <w:rFonts w:ascii="Calibri" w:hAnsi="Calibri" w:hint="eastAsia"/>
          <w:color w:val="000000"/>
          <w:sz w:val="24"/>
          <w:szCs w:val="22"/>
        </w:rPr>
        <w:t>另外，我</w:t>
      </w:r>
      <w:proofErr w:type="gramStart"/>
      <w:r>
        <w:rPr>
          <w:rFonts w:ascii="Calibri" w:hAnsi="Calibri" w:hint="eastAsia"/>
          <w:color w:val="000000"/>
          <w:sz w:val="24"/>
          <w:szCs w:val="22"/>
        </w:rPr>
        <w:t>要向艺学</w:t>
      </w:r>
      <w:proofErr w:type="gramEnd"/>
      <w:r>
        <w:rPr>
          <w:rFonts w:ascii="Calibri" w:hAnsi="Calibri" w:hint="eastAsia"/>
          <w:color w:val="000000"/>
          <w:sz w:val="24"/>
          <w:szCs w:val="22"/>
        </w:rPr>
        <w:t>教研室各位老师致以无尽的谢意与祝福，没有你们的教育和督促，我不能顺利地完成学业。同时，我要真诚地向三年来关心爱护过我的朋友和同学们表示感谢，没有你们的一路相伴，我的生活就不会温暖和积极。最后，我要感谢我的家人，没有他们的鼓励和支持，我不能顺利完成我的学业。</w:t>
      </w:r>
    </w:p>
    <w:p w:rsidR="00605FF4" w:rsidRDefault="003A6258">
      <w:pPr>
        <w:spacing w:line="400" w:lineRule="exact"/>
        <w:ind w:firstLineChars="200" w:firstLine="480"/>
        <w:rPr>
          <w:rFonts w:ascii="Calibri" w:hAnsi="Calibri"/>
          <w:color w:val="000000"/>
          <w:sz w:val="24"/>
          <w:szCs w:val="22"/>
        </w:rPr>
      </w:pPr>
      <w:r>
        <w:rPr>
          <w:rFonts w:ascii="Calibri" w:hAnsi="Calibri" w:hint="eastAsia"/>
          <w:color w:val="000000"/>
          <w:sz w:val="24"/>
          <w:szCs w:val="22"/>
        </w:rPr>
        <w:t>在</w:t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hint="eastAsia"/>
          <w:b/>
          <w:spacing w:val="20"/>
          <w:sz w:val="32"/>
          <w:szCs w:val="32"/>
        </w:rPr>
        <w:sym w:font="Wingdings 2" w:char="F0A3"/>
      </w:r>
      <w:r>
        <w:rPr>
          <w:rFonts w:ascii="Calibri" w:hAnsi="Calibri" w:hint="eastAsia"/>
          <w:color w:val="000000"/>
          <w:sz w:val="24"/>
          <w:szCs w:val="22"/>
        </w:rPr>
        <w:t>大学读研的经历是我人生中一笔宝贵的财富，我愿意将自己受到的帮助和鼓励传达给更多的人。毕业不是结束，而是</w:t>
      </w:r>
      <w:r w:rsidR="00E11FD9">
        <w:rPr>
          <w:rFonts w:ascii="Calibri" w:hAnsi="Calibri" w:hint="eastAsia"/>
          <w:color w:val="000000"/>
          <w:sz w:val="24"/>
          <w:szCs w:val="22"/>
        </w:rPr>
        <w:t>人生</w:t>
      </w:r>
      <w:r>
        <w:rPr>
          <w:rFonts w:ascii="Calibri" w:hAnsi="Calibri" w:hint="eastAsia"/>
          <w:color w:val="000000"/>
          <w:sz w:val="24"/>
          <w:szCs w:val="22"/>
        </w:rPr>
        <w:t>另一个阶段的开始，我将继续努力，为社会建设、为教育事业贡献出自己的一份力量。</w:t>
      </w:r>
    </w:p>
    <w:p w:rsidR="00747138" w:rsidRDefault="00747138">
      <w:pPr>
        <w:spacing w:line="400" w:lineRule="exact"/>
        <w:ind w:firstLineChars="200" w:firstLine="480"/>
        <w:rPr>
          <w:rFonts w:ascii="Calibri" w:hAnsi="Calibri" w:hint="eastAsia"/>
          <w:color w:val="000000"/>
          <w:sz w:val="24"/>
          <w:szCs w:val="22"/>
        </w:rPr>
      </w:pPr>
    </w:p>
    <w:p w:rsidR="00605FF4" w:rsidRPr="00747138" w:rsidRDefault="00747138" w:rsidP="00747138">
      <w:pPr>
        <w:spacing w:line="400" w:lineRule="exact"/>
        <w:ind w:firstLineChars="200" w:firstLine="482"/>
        <w:rPr>
          <w:rFonts w:ascii="Calibri" w:hAnsi="Calibri"/>
          <w:b/>
          <w:color w:val="000000"/>
          <w:sz w:val="24"/>
          <w:szCs w:val="22"/>
        </w:rPr>
      </w:pPr>
      <w:r w:rsidRPr="00747138">
        <w:rPr>
          <w:rFonts w:ascii="Calibri" w:hAnsi="Calibri" w:hint="eastAsia"/>
          <w:b/>
          <w:color w:val="000000"/>
          <w:sz w:val="24"/>
          <w:szCs w:val="22"/>
        </w:rPr>
        <w:t>（注：此“致谢”仅供参考）</w:t>
      </w:r>
    </w:p>
    <w:p w:rsidR="00605FF4" w:rsidRDefault="003A6258">
      <w:pPr>
        <w:spacing w:line="400" w:lineRule="exact"/>
        <w:ind w:right="360" w:firstLineChars="200" w:firstLine="560"/>
        <w:jc w:val="right"/>
        <w:rPr>
          <w:rFonts w:ascii="Calibri" w:hAnsi="Calibri"/>
          <w:color w:val="000000"/>
          <w:sz w:val="24"/>
          <w:szCs w:val="22"/>
        </w:rPr>
      </w:pPr>
      <w:r>
        <w:rPr>
          <w:color w:val="000000"/>
          <w:sz w:val="28"/>
          <w:szCs w:val="28"/>
        </w:rPr>
        <w:sym w:font="Wingdings 2" w:char="F0A3"/>
      </w:r>
      <w:r>
        <w:rPr>
          <w:color w:val="000000"/>
          <w:sz w:val="28"/>
          <w:szCs w:val="28"/>
        </w:rPr>
        <w:sym w:font="Wingdings 2" w:char="F0A3"/>
      </w:r>
      <w:r>
        <w:rPr>
          <w:color w:val="000000"/>
          <w:sz w:val="28"/>
          <w:szCs w:val="28"/>
        </w:rPr>
        <w:sym w:font="Wingdings 2" w:char="F0A3"/>
      </w:r>
    </w:p>
    <w:p w:rsidR="00605FF4" w:rsidRDefault="003A6258">
      <w:pPr>
        <w:spacing w:line="400" w:lineRule="exact"/>
        <w:ind w:firstLineChars="200" w:firstLine="480"/>
        <w:jc w:val="right"/>
        <w:rPr>
          <w:rFonts w:ascii="Calibri" w:hAnsi="Calibri"/>
          <w:color w:val="000000"/>
          <w:sz w:val="24"/>
          <w:szCs w:val="22"/>
        </w:rPr>
        <w:sectPr w:rsidR="00605FF4">
          <w:footerReference w:type="default" r:id="rId14"/>
          <w:footnotePr>
            <w:numFmt w:val="decimalEnclosedCircleChinese"/>
            <w:numRestart w:val="eachPage"/>
          </w:footnotePr>
          <w:pgSz w:w="11905" w:h="16838"/>
          <w:pgMar w:top="1417" w:right="1134" w:bottom="1417" w:left="1417" w:header="850" w:footer="850" w:gutter="283"/>
          <w:cols w:space="0"/>
          <w:docGrid w:type="lines" w:linePitch="318"/>
        </w:sectPr>
      </w:pPr>
      <w:r>
        <w:rPr>
          <w:rFonts w:ascii="Calibri" w:hAnsi="Calibri" w:hint="eastAsia"/>
          <w:color w:val="000000"/>
          <w:sz w:val="24"/>
          <w:szCs w:val="22"/>
        </w:rPr>
        <w:t>2020</w:t>
      </w:r>
      <w:r>
        <w:rPr>
          <w:rFonts w:ascii="Calibri" w:hAnsi="Calibri" w:hint="eastAsia"/>
          <w:color w:val="000000"/>
          <w:sz w:val="24"/>
          <w:szCs w:val="22"/>
        </w:rPr>
        <w:t>年</w:t>
      </w:r>
      <w:r>
        <w:rPr>
          <w:rFonts w:ascii="Calibri" w:hAnsi="Calibri" w:hint="eastAsia"/>
          <w:color w:val="000000"/>
          <w:sz w:val="24"/>
          <w:szCs w:val="22"/>
        </w:rPr>
        <w:t>6</w:t>
      </w:r>
      <w:r w:rsidR="00CA27E9">
        <w:rPr>
          <w:rFonts w:ascii="Calibri" w:hAnsi="Calibri" w:hint="eastAsia"/>
          <w:color w:val="000000"/>
          <w:sz w:val="24"/>
          <w:szCs w:val="22"/>
        </w:rPr>
        <w:t>日</w:t>
      </w:r>
    </w:p>
    <w:p w:rsidR="00605FF4" w:rsidRDefault="00605FF4">
      <w:pPr>
        <w:jc w:val="left"/>
        <w:rPr>
          <w:b/>
          <w:bCs/>
          <w:color w:val="000000"/>
          <w:sz w:val="36"/>
        </w:rPr>
      </w:pPr>
      <w:bookmarkStart w:id="51" w:name="_GoBack"/>
      <w:bookmarkEnd w:id="51"/>
    </w:p>
    <w:sectPr w:rsidR="00605FF4" w:rsidSect="00605FF4">
      <w:headerReference w:type="default" r:id="rId15"/>
      <w:pgSz w:w="11905" w:h="16838"/>
      <w:pgMar w:top="1417" w:right="1134" w:bottom="1417" w:left="1417" w:header="850" w:footer="850" w:gutter="283"/>
      <w:cols w:space="0"/>
      <w:docGrid w:type="lines" w:linePitch="31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4" w:date="2021-05-28T17:05:00Z" w:initials="4">
    <w:p w:rsidR="00605FF4" w:rsidRDefault="003A6258">
      <w:pPr>
        <w:pStyle w:val="a3"/>
      </w:pPr>
      <w:r>
        <w:rPr>
          <w:rFonts w:hint="eastAsia"/>
        </w:rPr>
        <w:t>论文题目</w:t>
      </w:r>
    </w:p>
    <w:p w:rsidR="00605FF4" w:rsidRPr="003E621D" w:rsidRDefault="003A6258">
      <w:pPr>
        <w:pStyle w:val="a3"/>
      </w:pPr>
      <w:r>
        <w:rPr>
          <w:rFonts w:hint="eastAsia"/>
        </w:rPr>
        <w:t>黑体三号字，居中对齐</w:t>
      </w:r>
    </w:p>
  </w:comment>
  <w:comment w:id="1" w:author="4" w:date="2021-05-08T10:23:00Z" w:initials="4">
    <w:p w:rsidR="00605FF4" w:rsidRDefault="003A6258">
      <w:r>
        <w:rPr>
          <w:rFonts w:hint="eastAsia"/>
        </w:rPr>
        <w:t>页面设置：</w:t>
      </w:r>
    </w:p>
    <w:p w:rsidR="00605FF4" w:rsidRDefault="00B80C83">
      <w:r>
        <w:rPr>
          <w:rFonts w:hint="eastAsia"/>
        </w:rPr>
        <w:t xml:space="preserve">    </w:t>
      </w:r>
      <w:r w:rsidR="003A6258">
        <w:rPr>
          <w:rFonts w:hint="eastAsia"/>
        </w:rPr>
        <w:t>页边距：上：</w:t>
      </w:r>
      <w:r>
        <w:rPr>
          <w:rFonts w:hint="eastAsia"/>
        </w:rPr>
        <w:t xml:space="preserve">3.0cm   </w:t>
      </w:r>
      <w:r w:rsidR="003A6258">
        <w:rPr>
          <w:rFonts w:hint="eastAsia"/>
        </w:rPr>
        <w:t>下：</w:t>
      </w:r>
      <w:r w:rsidR="003A6258">
        <w:rPr>
          <w:rFonts w:hint="eastAsia"/>
        </w:rPr>
        <w:t>2.5cm</w:t>
      </w:r>
    </w:p>
    <w:p w:rsidR="00605FF4" w:rsidRDefault="00B80C83">
      <w:r>
        <w:rPr>
          <w:rFonts w:hint="eastAsia"/>
        </w:rPr>
        <w:t xml:space="preserve">           </w:t>
      </w:r>
      <w:r w:rsidR="003A6258">
        <w:rPr>
          <w:rFonts w:hint="eastAsia"/>
        </w:rPr>
        <w:t xml:space="preserve"> </w:t>
      </w:r>
      <w:r w:rsidR="003A6258">
        <w:rPr>
          <w:rFonts w:hint="eastAsia"/>
        </w:rPr>
        <w:t>左：</w:t>
      </w:r>
      <w:r>
        <w:rPr>
          <w:rFonts w:hint="eastAsia"/>
        </w:rPr>
        <w:t xml:space="preserve">2.5cm   </w:t>
      </w:r>
      <w:r w:rsidR="003A6258">
        <w:rPr>
          <w:rFonts w:hint="eastAsia"/>
        </w:rPr>
        <w:t>右：</w:t>
      </w:r>
      <w:r>
        <w:rPr>
          <w:rFonts w:hint="eastAsia"/>
        </w:rPr>
        <w:t>2.5</w:t>
      </w:r>
      <w:r w:rsidR="003A6258">
        <w:rPr>
          <w:rFonts w:hint="eastAsia"/>
        </w:rPr>
        <w:t>cm</w:t>
      </w:r>
    </w:p>
    <w:p w:rsidR="00605FF4" w:rsidRDefault="00B80C83">
      <w:r>
        <w:rPr>
          <w:rFonts w:hint="eastAsia"/>
        </w:rPr>
        <w:t xml:space="preserve">   </w:t>
      </w:r>
      <w:r w:rsidR="003A6258">
        <w:rPr>
          <w:rFonts w:hint="eastAsia"/>
        </w:rPr>
        <w:t>装订线位置：左</w:t>
      </w:r>
      <w:r w:rsidR="003A6258">
        <w:rPr>
          <w:rFonts w:hint="eastAsia"/>
        </w:rPr>
        <w:t xml:space="preserve">   </w:t>
      </w:r>
      <w:r w:rsidR="003A6258">
        <w:rPr>
          <w:rFonts w:hint="eastAsia"/>
        </w:rPr>
        <w:t>装订线：</w:t>
      </w:r>
      <w:r w:rsidR="003A6258">
        <w:rPr>
          <w:rFonts w:hint="eastAsia"/>
        </w:rPr>
        <w:t xml:space="preserve">0.5cm </w:t>
      </w:r>
    </w:p>
    <w:p w:rsidR="00605FF4" w:rsidRDefault="00B80C83">
      <w:r>
        <w:rPr>
          <w:rFonts w:hint="eastAsia"/>
        </w:rPr>
        <w:t xml:space="preserve">     </w:t>
      </w:r>
      <w:r w:rsidR="003A6258">
        <w:rPr>
          <w:rFonts w:hint="eastAsia"/>
        </w:rPr>
        <w:t>页眉：</w:t>
      </w:r>
      <w:r w:rsidR="003A6258">
        <w:rPr>
          <w:rFonts w:hint="eastAsia"/>
        </w:rPr>
        <w:t xml:space="preserve">1.5cm      </w:t>
      </w:r>
      <w:r w:rsidR="003A6258">
        <w:rPr>
          <w:rFonts w:hint="eastAsia"/>
        </w:rPr>
        <w:t>页脚：</w:t>
      </w:r>
      <w:r w:rsidR="003A6258">
        <w:rPr>
          <w:rFonts w:hint="eastAsia"/>
        </w:rPr>
        <w:t xml:space="preserve">1.5cm  </w:t>
      </w:r>
    </w:p>
  </w:comment>
  <w:comment w:id="2" w:author="4" w:date="2021-05-28T17:28:00Z" w:initials="4">
    <w:p w:rsidR="003E621D" w:rsidRDefault="003E621D" w:rsidP="00A26AB2"/>
    <w:p w:rsidR="003E621D" w:rsidRPr="00A26AB2" w:rsidRDefault="003E621D" w:rsidP="00A26AB2">
      <w:r w:rsidRPr="00A26AB2">
        <w:rPr>
          <w:rFonts w:hint="eastAsia"/>
        </w:rPr>
        <w:t>副标题用楷体小三号字，</w:t>
      </w:r>
      <w:proofErr w:type="gramStart"/>
      <w:r w:rsidR="00A26AB2" w:rsidRPr="00A26AB2">
        <w:t>紧靠主</w:t>
      </w:r>
      <w:proofErr w:type="gramEnd"/>
      <w:r w:rsidR="00B633F6">
        <w:t>标题</w:t>
      </w:r>
      <w:r w:rsidR="00AF649E">
        <w:t>下</w:t>
      </w:r>
      <w:r w:rsidR="00B633F6">
        <w:rPr>
          <w:rFonts w:hint="eastAsia"/>
        </w:rPr>
        <w:t>，</w:t>
      </w:r>
      <w:r w:rsidR="00B633F6" w:rsidRPr="00B633F6">
        <w:t>中间</w:t>
      </w:r>
      <w:proofErr w:type="gramStart"/>
      <w:r w:rsidR="00B633F6" w:rsidRPr="00B633F6">
        <w:t>不</w:t>
      </w:r>
      <w:proofErr w:type="gramEnd"/>
      <w:r w:rsidR="00B633F6" w:rsidRPr="00B633F6">
        <w:t>空行</w:t>
      </w:r>
      <w:r w:rsidR="00B633F6">
        <w:rPr>
          <w:rFonts w:hint="eastAsia"/>
        </w:rPr>
        <w:t>；</w:t>
      </w:r>
      <w:r w:rsidR="00A26AB2" w:rsidRPr="00A26AB2">
        <w:t>在主</w:t>
      </w:r>
      <w:r w:rsidRPr="00A26AB2">
        <w:t>标题第三个字下</w:t>
      </w:r>
      <w:r w:rsidR="00A26AB2">
        <w:t>以</w:t>
      </w:r>
      <w:r w:rsidR="00A26AB2">
        <w:rPr>
          <w:rFonts w:hint="eastAsia"/>
        </w:rPr>
        <w:t>“</w:t>
      </w:r>
      <w:r w:rsidRPr="00A26AB2">
        <w:t>破折号</w:t>
      </w:r>
      <w:r w:rsidR="00A26AB2">
        <w:rPr>
          <w:rFonts w:hint="eastAsia"/>
        </w:rPr>
        <w:t>”</w:t>
      </w:r>
      <w:r w:rsidR="00B633F6">
        <w:t>开始</w:t>
      </w:r>
      <w:r w:rsidR="00AF649E">
        <w:t>填写</w:t>
      </w:r>
      <w:r w:rsidR="00AF649E" w:rsidRPr="00B633F6">
        <w:rPr>
          <w:rFonts w:hint="eastAsia"/>
        </w:rPr>
        <w:t>副标题</w:t>
      </w:r>
      <w:r w:rsidR="00B633F6">
        <w:rPr>
          <w:rFonts w:hint="eastAsia"/>
        </w:rPr>
        <w:t>。</w:t>
      </w:r>
    </w:p>
  </w:comment>
  <w:comment w:id="3" w:author="4" w:date="2020-12-03T10:56:00Z" w:initials="4">
    <w:p w:rsidR="00605FF4" w:rsidRDefault="003A6258">
      <w:pPr>
        <w:pStyle w:val="a3"/>
      </w:pPr>
      <w:r>
        <w:rPr>
          <w:rFonts w:hint="eastAsia"/>
        </w:rPr>
        <w:t>署名</w:t>
      </w:r>
    </w:p>
    <w:p w:rsidR="00605FF4" w:rsidRDefault="003A6258">
      <w:pPr>
        <w:pStyle w:val="a3"/>
      </w:pPr>
      <w:r>
        <w:rPr>
          <w:rFonts w:hint="eastAsia"/>
        </w:rPr>
        <w:t>宋体小四号字，居中对齐</w:t>
      </w:r>
    </w:p>
  </w:comment>
  <w:comment w:id="6" w:author="4" w:date="2020-12-03T10:57:00Z" w:initials="4">
    <w:p w:rsidR="00605FF4" w:rsidRDefault="003A6258">
      <w:pPr>
        <w:pStyle w:val="a3"/>
      </w:pPr>
      <w:r>
        <w:rPr>
          <w:rFonts w:hint="eastAsia"/>
        </w:rPr>
        <w:t>中文摘要</w:t>
      </w:r>
    </w:p>
    <w:p w:rsidR="00605FF4" w:rsidRDefault="003A6258">
      <w:pPr>
        <w:pStyle w:val="a3"/>
      </w:pPr>
      <w:r>
        <w:rPr>
          <w:rFonts w:hint="eastAsia"/>
        </w:rPr>
        <w:t>宋体小三号字，加粗，居中对齐，</w:t>
      </w:r>
      <w:r>
        <w:rPr>
          <w:rFonts w:hint="eastAsia"/>
        </w:rPr>
        <w:t>1.5</w:t>
      </w:r>
      <w:r>
        <w:rPr>
          <w:rFonts w:hint="eastAsia"/>
        </w:rPr>
        <w:t>倍行距，摘要和署名之间空一行</w:t>
      </w:r>
    </w:p>
  </w:comment>
  <w:comment w:id="7" w:author="4" w:date="2020-12-03T10:57:00Z" w:initials="4">
    <w:p w:rsidR="00605FF4" w:rsidRDefault="003A6258">
      <w:pPr>
        <w:pStyle w:val="a3"/>
      </w:pPr>
      <w:r>
        <w:rPr>
          <w:rFonts w:hint="eastAsia"/>
        </w:rPr>
        <w:t>正文</w:t>
      </w:r>
    </w:p>
    <w:p w:rsidR="00605FF4" w:rsidRDefault="003A6258">
      <w:pPr>
        <w:pStyle w:val="a3"/>
      </w:pPr>
      <w:r>
        <w:rPr>
          <w:rFonts w:hint="eastAsia"/>
        </w:rPr>
        <w:t>宋体小四号字，行距为</w:t>
      </w:r>
      <w:r>
        <w:rPr>
          <w:rFonts w:hint="eastAsia"/>
        </w:rPr>
        <w:t>20</w:t>
      </w:r>
      <w:r>
        <w:rPr>
          <w:rFonts w:hint="eastAsia"/>
        </w:rPr>
        <w:t>磅，字符间距为标准，首行缩进</w:t>
      </w:r>
      <w:r>
        <w:rPr>
          <w:rFonts w:hint="eastAsia"/>
        </w:rPr>
        <w:t>2</w:t>
      </w:r>
      <w:r>
        <w:rPr>
          <w:rFonts w:hint="eastAsia"/>
        </w:rPr>
        <w:t>个字符，两端对齐</w:t>
      </w:r>
    </w:p>
  </w:comment>
  <w:comment w:id="8" w:author="4" w:date="2020-12-03T11:01:00Z" w:initials="4">
    <w:p w:rsidR="00605FF4" w:rsidRDefault="003A6258">
      <w:pPr>
        <w:pStyle w:val="a3"/>
      </w:pPr>
      <w:r>
        <w:rPr>
          <w:rFonts w:hint="eastAsia"/>
        </w:rPr>
        <w:t>关键词</w:t>
      </w:r>
    </w:p>
    <w:p w:rsidR="00605FF4" w:rsidRDefault="003A6258">
      <w:pPr>
        <w:pStyle w:val="a3"/>
      </w:pPr>
      <w:r>
        <w:rPr>
          <w:rFonts w:hint="eastAsia"/>
        </w:rPr>
        <w:t>宋体小四号字加粗，行距</w:t>
      </w:r>
      <w:r>
        <w:rPr>
          <w:rFonts w:hint="eastAsia"/>
        </w:rPr>
        <w:t>20</w:t>
      </w:r>
      <w:r>
        <w:rPr>
          <w:rFonts w:hint="eastAsia"/>
        </w:rPr>
        <w:t>磅</w:t>
      </w:r>
    </w:p>
  </w:comment>
  <w:comment w:id="9" w:author="4" w:date="2020-12-03T11:01:00Z" w:initials="4">
    <w:p w:rsidR="00605FF4" w:rsidRDefault="003A6258">
      <w:pPr>
        <w:pStyle w:val="a3"/>
      </w:pPr>
      <w:r>
        <w:rPr>
          <w:rFonts w:hint="eastAsia"/>
        </w:rPr>
        <w:t>宋体小四号字，分号隔开，行距</w:t>
      </w:r>
      <w:r>
        <w:rPr>
          <w:rFonts w:hint="eastAsia"/>
        </w:rPr>
        <w:t>20</w:t>
      </w:r>
      <w:r>
        <w:rPr>
          <w:rFonts w:hint="eastAsia"/>
        </w:rPr>
        <w:t>磅</w:t>
      </w:r>
    </w:p>
  </w:comment>
  <w:comment w:id="10" w:author="4" w:date="2020-12-03T11:02:00Z" w:initials="4">
    <w:p w:rsidR="00605FF4" w:rsidRDefault="003A6258">
      <w:pPr>
        <w:pStyle w:val="a3"/>
      </w:pPr>
      <w:r>
        <w:rPr>
          <w:rFonts w:hint="eastAsia"/>
        </w:rPr>
        <w:t>英文论文题目</w:t>
      </w:r>
    </w:p>
    <w:p w:rsidR="00605FF4" w:rsidRDefault="003A6258">
      <w:pPr>
        <w:pStyle w:val="a3"/>
      </w:pPr>
      <w:r>
        <w:rPr>
          <w:rFonts w:hint="eastAsia"/>
        </w:rPr>
        <w:t xml:space="preserve">Time New Roman </w:t>
      </w:r>
      <w:r>
        <w:rPr>
          <w:rFonts w:hint="eastAsia"/>
        </w:rPr>
        <w:t>三号字加粗，居中对齐</w:t>
      </w:r>
    </w:p>
  </w:comment>
  <w:comment w:id="13" w:author="4" w:date="2020-12-03T11:02:00Z" w:initials="4">
    <w:p w:rsidR="00605FF4" w:rsidRDefault="003A6258">
      <w:pPr>
        <w:pStyle w:val="a3"/>
      </w:pPr>
      <w:r>
        <w:rPr>
          <w:rFonts w:hint="eastAsia"/>
        </w:rPr>
        <w:t>署名</w:t>
      </w:r>
    </w:p>
    <w:p w:rsidR="00605FF4" w:rsidRDefault="003A6258">
      <w:pPr>
        <w:pStyle w:val="a3"/>
        <w:rPr>
          <w:rFonts w:eastAsiaTheme="minorEastAsia"/>
        </w:rPr>
      </w:pPr>
      <w:r>
        <w:rPr>
          <w:rFonts w:hint="eastAsia"/>
        </w:rPr>
        <w:t xml:space="preserve">Time New Roman </w:t>
      </w:r>
      <w:r>
        <w:rPr>
          <w:rFonts w:hint="eastAsia"/>
        </w:rPr>
        <w:t>小四号字，左对齐，各项内容单独一行</w:t>
      </w:r>
    </w:p>
  </w:comment>
  <w:comment w:id="14" w:author="4" w:date="2020-12-03T11:03:00Z" w:initials="4">
    <w:p w:rsidR="00605FF4" w:rsidRDefault="003A6258">
      <w:pPr>
        <w:pStyle w:val="a3"/>
      </w:pPr>
      <w:r>
        <w:rPr>
          <w:rFonts w:hint="eastAsia"/>
        </w:rPr>
        <w:t>英文摘要</w:t>
      </w:r>
    </w:p>
    <w:p w:rsidR="00605FF4" w:rsidRDefault="003A6258">
      <w:pPr>
        <w:pStyle w:val="a3"/>
      </w:pPr>
      <w:r>
        <w:rPr>
          <w:rFonts w:hint="eastAsia"/>
        </w:rPr>
        <w:t xml:space="preserve">Time New Roman </w:t>
      </w:r>
      <w:r>
        <w:rPr>
          <w:rFonts w:hint="eastAsia"/>
        </w:rPr>
        <w:t>小三号字体，居中加粗，行距</w:t>
      </w:r>
      <w:r>
        <w:rPr>
          <w:rFonts w:hint="eastAsia"/>
        </w:rPr>
        <w:t>1.5</w:t>
      </w:r>
      <w:r>
        <w:rPr>
          <w:rFonts w:hint="eastAsia"/>
        </w:rPr>
        <w:t>倍</w:t>
      </w:r>
    </w:p>
  </w:comment>
  <w:comment w:id="15" w:author="4" w:date="2020-12-03T11:03:00Z" w:initials="4">
    <w:p w:rsidR="00605FF4" w:rsidRDefault="003A6258">
      <w:pPr>
        <w:pStyle w:val="a3"/>
      </w:pPr>
      <w:r>
        <w:rPr>
          <w:rFonts w:hint="eastAsia"/>
        </w:rPr>
        <w:t>正文</w:t>
      </w:r>
    </w:p>
    <w:p w:rsidR="00605FF4" w:rsidRDefault="003A6258">
      <w:pPr>
        <w:pStyle w:val="a3"/>
      </w:pPr>
      <w:r>
        <w:rPr>
          <w:rFonts w:hint="eastAsia"/>
        </w:rPr>
        <w:t xml:space="preserve">Time New Roman </w:t>
      </w:r>
      <w:r>
        <w:rPr>
          <w:rFonts w:hint="eastAsia"/>
        </w:rPr>
        <w:t>小四号字，首行缩进</w:t>
      </w:r>
      <w:r>
        <w:rPr>
          <w:rFonts w:hint="eastAsia"/>
        </w:rPr>
        <w:t>2</w:t>
      </w:r>
      <w:r>
        <w:rPr>
          <w:rFonts w:hint="eastAsia"/>
        </w:rPr>
        <w:t>个字符，行距为</w:t>
      </w:r>
      <w:r>
        <w:rPr>
          <w:rFonts w:hint="eastAsia"/>
        </w:rPr>
        <w:t>20</w:t>
      </w:r>
      <w:r>
        <w:rPr>
          <w:rFonts w:hint="eastAsia"/>
        </w:rPr>
        <w:t>磅，字符间距为标准，两端对齐</w:t>
      </w:r>
    </w:p>
  </w:comment>
  <w:comment w:id="16" w:author="4" w:date="2020-12-03T11:03:00Z" w:initials="4">
    <w:p w:rsidR="00605FF4" w:rsidRDefault="003A6258">
      <w:pPr>
        <w:pStyle w:val="a3"/>
      </w:pPr>
      <w:r>
        <w:rPr>
          <w:rFonts w:hint="eastAsia"/>
        </w:rPr>
        <w:t xml:space="preserve">Time New Roman </w:t>
      </w:r>
      <w:r>
        <w:rPr>
          <w:rFonts w:hint="eastAsia"/>
        </w:rPr>
        <w:t>小四号字，加粗，行距</w:t>
      </w:r>
      <w:r>
        <w:rPr>
          <w:rFonts w:hint="eastAsia"/>
        </w:rPr>
        <w:t>20</w:t>
      </w:r>
      <w:r>
        <w:rPr>
          <w:rFonts w:hint="eastAsia"/>
        </w:rPr>
        <w:t>磅</w:t>
      </w:r>
    </w:p>
  </w:comment>
  <w:comment w:id="17" w:author="4" w:date="2020-12-03T11:03:00Z" w:initials="4">
    <w:p w:rsidR="00605FF4" w:rsidRDefault="003A6258">
      <w:pPr>
        <w:pStyle w:val="a3"/>
      </w:pPr>
      <w:r>
        <w:rPr>
          <w:rFonts w:hint="eastAsia"/>
        </w:rPr>
        <w:t xml:space="preserve">Time New Roman </w:t>
      </w:r>
      <w:r>
        <w:rPr>
          <w:rFonts w:hint="eastAsia"/>
        </w:rPr>
        <w:t>小四号字，分号隔开，行距</w:t>
      </w:r>
      <w:r>
        <w:rPr>
          <w:rFonts w:hint="eastAsia"/>
        </w:rPr>
        <w:t>20</w:t>
      </w:r>
      <w:r>
        <w:rPr>
          <w:rFonts w:hint="eastAsia"/>
        </w:rPr>
        <w:t>磅</w:t>
      </w:r>
    </w:p>
  </w:comment>
  <w:comment w:id="18" w:author="4" w:date="2020-12-03T11:04:00Z" w:initials="4">
    <w:p w:rsidR="00605FF4" w:rsidRDefault="003A6258">
      <w:pPr>
        <w:pStyle w:val="a3"/>
      </w:pPr>
      <w:r>
        <w:rPr>
          <w:rFonts w:hint="eastAsia"/>
        </w:rPr>
        <w:t>目录</w:t>
      </w:r>
    </w:p>
    <w:p w:rsidR="00605FF4" w:rsidRDefault="003A6258">
      <w:pPr>
        <w:pStyle w:val="a3"/>
      </w:pPr>
      <w:r>
        <w:rPr>
          <w:rFonts w:hint="eastAsia"/>
        </w:rPr>
        <w:t>宋体小三号字，加粗，居中对齐，</w:t>
      </w:r>
      <w:r>
        <w:rPr>
          <w:rFonts w:hint="eastAsia"/>
        </w:rPr>
        <w:t>1.5</w:t>
      </w:r>
      <w:r>
        <w:rPr>
          <w:rFonts w:hint="eastAsia"/>
        </w:rPr>
        <w:t>倍行距</w:t>
      </w:r>
    </w:p>
  </w:comment>
  <w:comment w:id="19" w:author="4" w:date="2020-12-03T11:04:00Z" w:initials="4">
    <w:p w:rsidR="00605FF4" w:rsidRDefault="003A6258">
      <w:pPr>
        <w:pStyle w:val="a3"/>
      </w:pPr>
      <w:r>
        <w:rPr>
          <w:rFonts w:hint="eastAsia"/>
        </w:rPr>
        <w:t>自动生成，列出三级提纲</w:t>
      </w:r>
    </w:p>
    <w:p w:rsidR="00605FF4" w:rsidRDefault="003A6258">
      <w:pPr>
        <w:pStyle w:val="a3"/>
      </w:pPr>
      <w:r>
        <w:rPr>
          <w:rFonts w:hint="eastAsia"/>
        </w:rPr>
        <w:t>（一级标题顶格，二级标题左边的括号对齐一级标题的第一个字，三级标题对齐二级标题右边括号）</w:t>
      </w:r>
    </w:p>
  </w:comment>
  <w:comment w:id="22" w:author="4" w:date="2020-12-03T11:04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字体为宋体，居左，字号：小三，1.5倍行距，段后11磅，</w:t>
      </w:r>
      <w:proofErr w:type="gramStart"/>
      <w:r>
        <w:rPr>
          <w:rFonts w:ascii="宋体" w:hAnsi="宋体" w:hint="eastAsia"/>
          <w:color w:val="000000"/>
          <w:sz w:val="24"/>
        </w:rPr>
        <w:t>段前为</w:t>
      </w:r>
      <w:proofErr w:type="gramEnd"/>
      <w:r>
        <w:rPr>
          <w:rFonts w:ascii="宋体" w:hAnsi="宋体" w:hint="eastAsia"/>
          <w:color w:val="000000"/>
          <w:sz w:val="24"/>
        </w:rPr>
        <w:t>0</w:t>
      </w:r>
    </w:p>
  </w:comment>
  <w:comment w:id="25" w:author="4" w:date="2020-12-03T11:05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字体为宋体，居左，字号：四号，1.5倍行距，段后为0，</w:t>
      </w:r>
      <w:proofErr w:type="gramStart"/>
      <w:r>
        <w:rPr>
          <w:rFonts w:ascii="宋体" w:hAnsi="宋体" w:hint="eastAsia"/>
          <w:color w:val="000000"/>
          <w:sz w:val="24"/>
        </w:rPr>
        <w:t>段前</w:t>
      </w:r>
      <w:proofErr w:type="gramEnd"/>
      <w:r>
        <w:rPr>
          <w:rFonts w:ascii="宋体" w:hAnsi="宋体" w:hint="eastAsia"/>
          <w:color w:val="000000"/>
          <w:sz w:val="24"/>
        </w:rPr>
        <w:t>0.5行</w:t>
      </w:r>
    </w:p>
  </w:comment>
  <w:comment w:id="26" w:author="4" w:date="2020-12-03T11:05:00Z" w:initials="4">
    <w:p w:rsidR="00605FF4" w:rsidRDefault="003A6258">
      <w:pPr>
        <w:pStyle w:val="a3"/>
      </w:pPr>
      <w:r>
        <w:rPr>
          <w:rFonts w:hint="eastAsia"/>
        </w:rPr>
        <w:t>正文</w:t>
      </w:r>
    </w:p>
    <w:p w:rsidR="00605FF4" w:rsidRDefault="003A6258">
      <w:pPr>
        <w:pStyle w:val="a3"/>
      </w:pPr>
      <w:r>
        <w:rPr>
          <w:rFonts w:hint="eastAsia"/>
        </w:rPr>
        <w:t>宋体小四号字，行距为</w:t>
      </w:r>
      <w:r>
        <w:rPr>
          <w:rFonts w:hint="eastAsia"/>
        </w:rPr>
        <w:t>20</w:t>
      </w:r>
      <w:r>
        <w:rPr>
          <w:rFonts w:hint="eastAsia"/>
        </w:rPr>
        <w:t>磅，字符间距为标准，首行缩进</w:t>
      </w:r>
      <w:r>
        <w:rPr>
          <w:rFonts w:hint="eastAsia"/>
        </w:rPr>
        <w:t>2</w:t>
      </w:r>
      <w:r>
        <w:rPr>
          <w:rFonts w:hint="eastAsia"/>
        </w:rPr>
        <w:t>个字符，两端对齐</w:t>
      </w:r>
    </w:p>
  </w:comment>
  <w:comment w:id="31" w:author="4" w:date="2020-12-03T11:05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字体为宋体，居左，字号：小三，1.5倍行距，段后11磅，</w:t>
      </w:r>
      <w:proofErr w:type="gramStart"/>
      <w:r>
        <w:rPr>
          <w:rFonts w:ascii="宋体" w:hAnsi="宋体" w:hint="eastAsia"/>
          <w:color w:val="000000"/>
          <w:sz w:val="24"/>
        </w:rPr>
        <w:t>段前为</w:t>
      </w:r>
      <w:proofErr w:type="gramEnd"/>
      <w:r>
        <w:rPr>
          <w:rFonts w:ascii="宋体" w:hAnsi="宋体" w:hint="eastAsia"/>
          <w:color w:val="000000"/>
          <w:sz w:val="24"/>
        </w:rPr>
        <w:t>0，</w:t>
      </w:r>
      <w:r>
        <w:rPr>
          <w:rFonts w:ascii="宋体" w:hAnsi="宋体"/>
          <w:color w:val="000000"/>
          <w:sz w:val="24"/>
        </w:rPr>
        <w:t>汉字</w:t>
      </w:r>
      <w:r>
        <w:rPr>
          <w:rFonts w:ascii="宋体" w:hAnsi="宋体" w:hint="eastAsia"/>
          <w:color w:val="000000"/>
          <w:sz w:val="24"/>
        </w:rPr>
        <w:t>数字</w:t>
      </w:r>
      <w:r>
        <w:rPr>
          <w:rFonts w:ascii="宋体" w:hAnsi="宋体"/>
          <w:color w:val="000000"/>
          <w:sz w:val="24"/>
        </w:rPr>
        <w:t>后用顿号</w:t>
      </w:r>
      <w:r>
        <w:rPr>
          <w:rFonts w:ascii="宋体" w:hAnsi="宋体" w:hint="eastAsia"/>
          <w:color w:val="000000"/>
          <w:sz w:val="24"/>
        </w:rPr>
        <w:t>。</w:t>
      </w:r>
    </w:p>
  </w:comment>
  <w:comment w:id="34" w:author="4" w:date="2020-12-03T11:05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字体为宋体，居左，字号：四号，1.5倍行距，段后为0，</w:t>
      </w:r>
      <w:proofErr w:type="gramStart"/>
      <w:r>
        <w:rPr>
          <w:rFonts w:ascii="宋体" w:hAnsi="宋体" w:hint="eastAsia"/>
          <w:color w:val="000000"/>
          <w:sz w:val="24"/>
        </w:rPr>
        <w:t>段前</w:t>
      </w:r>
      <w:proofErr w:type="gramEnd"/>
      <w:r>
        <w:rPr>
          <w:rFonts w:ascii="宋体" w:hAnsi="宋体" w:hint="eastAsia"/>
          <w:color w:val="000000"/>
          <w:sz w:val="24"/>
        </w:rPr>
        <w:t>0.5行</w:t>
      </w:r>
    </w:p>
  </w:comment>
  <w:comment w:id="37" w:author="4" w:date="2020-12-03T11:06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三级及以下标题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字体为宋体，居左，字号：小四，1.5倍行距，段后为0，</w:t>
      </w:r>
      <w:proofErr w:type="gramStart"/>
      <w:r>
        <w:rPr>
          <w:rFonts w:ascii="宋体" w:hAnsi="宋体" w:hint="eastAsia"/>
          <w:color w:val="000000"/>
          <w:sz w:val="24"/>
        </w:rPr>
        <w:t>段前</w:t>
      </w:r>
      <w:proofErr w:type="gramEnd"/>
      <w:r>
        <w:rPr>
          <w:rFonts w:ascii="宋体" w:hAnsi="宋体" w:hint="eastAsia"/>
          <w:color w:val="000000"/>
          <w:sz w:val="24"/>
        </w:rPr>
        <w:t>0.5行，</w:t>
      </w:r>
      <w:r>
        <w:rPr>
          <w:rFonts w:ascii="宋体" w:hAnsi="宋体"/>
          <w:color w:val="000000"/>
          <w:sz w:val="24"/>
        </w:rPr>
        <w:t>阿拉伯数字后用</w:t>
      </w:r>
      <w:r>
        <w:rPr>
          <w:rFonts w:ascii="宋体" w:hAnsi="宋体" w:hint="eastAsia"/>
          <w:color w:val="000000"/>
          <w:sz w:val="24"/>
        </w:rPr>
        <w:t>圆点</w:t>
      </w:r>
      <w:r>
        <w:rPr>
          <w:rFonts w:ascii="宋体" w:hAnsi="宋体"/>
          <w:color w:val="000000"/>
          <w:sz w:val="24"/>
        </w:rPr>
        <w:t>。</w:t>
      </w:r>
    </w:p>
  </w:comment>
  <w:comment w:id="44" w:author="4" w:date="2020-12-03T11:06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字体为宋体，居左，字号：小三，1.5倍行距，段后11磅，</w:t>
      </w:r>
      <w:proofErr w:type="gramStart"/>
      <w:r>
        <w:rPr>
          <w:rFonts w:ascii="宋体" w:hAnsi="宋体" w:hint="eastAsia"/>
          <w:color w:val="000000"/>
          <w:sz w:val="24"/>
        </w:rPr>
        <w:t>段前为</w:t>
      </w:r>
      <w:proofErr w:type="gramEnd"/>
      <w:r>
        <w:rPr>
          <w:rFonts w:ascii="宋体" w:hAnsi="宋体" w:hint="eastAsia"/>
          <w:color w:val="000000"/>
          <w:sz w:val="24"/>
        </w:rPr>
        <w:t>0</w:t>
      </w:r>
    </w:p>
  </w:comment>
  <w:comment w:id="47" w:author="4" w:date="2020-12-03T11:06:00Z" w:initials="4">
    <w:p w:rsidR="00605FF4" w:rsidRDefault="003A6258">
      <w:pPr>
        <w:pStyle w:val="a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一级标题</w:t>
      </w:r>
    </w:p>
    <w:p w:rsidR="00605FF4" w:rsidRDefault="003A6258">
      <w:pPr>
        <w:pStyle w:val="a3"/>
      </w:pPr>
      <w:r>
        <w:rPr>
          <w:rFonts w:ascii="宋体" w:hAnsi="宋体" w:hint="eastAsia"/>
          <w:color w:val="000000"/>
          <w:sz w:val="24"/>
        </w:rPr>
        <w:t>字体为宋体，居左，字号：小三，1.5倍行距，段后11磅，</w:t>
      </w:r>
      <w:proofErr w:type="gramStart"/>
      <w:r>
        <w:rPr>
          <w:rFonts w:ascii="宋体" w:hAnsi="宋体" w:hint="eastAsia"/>
          <w:color w:val="000000"/>
          <w:sz w:val="24"/>
        </w:rPr>
        <w:t>段前为</w:t>
      </w:r>
      <w:proofErr w:type="gramEnd"/>
      <w:r>
        <w:rPr>
          <w:rFonts w:ascii="宋体" w:hAnsi="宋体" w:hint="eastAsia"/>
          <w:color w:val="000000"/>
          <w:sz w:val="24"/>
        </w:rPr>
        <w:t>0</w:t>
      </w:r>
    </w:p>
  </w:comment>
  <w:comment w:id="48" w:author="微软用户" w:date="2021-05-28T17:32:00Z" w:initials="微软用户">
    <w:p w:rsidR="00D31CE5" w:rsidRDefault="00D31CE5" w:rsidP="00D31CE5">
      <w:pPr>
        <w:pStyle w:val="ae"/>
        <w:adjustRightInd w:val="0"/>
        <w:snapToGrid w:val="0"/>
        <w:spacing w:line="320" w:lineRule="exact"/>
        <w:rPr>
          <w:rFonts w:asciiTheme="majorEastAsia" w:eastAsiaTheme="majorEastAsia" w:hAnsiTheme="majorEastAsia" w:cstheme="minorEastAsia" w:hint="eastAsia"/>
          <w:sz w:val="24"/>
        </w:rPr>
      </w:pPr>
      <w:r>
        <w:rPr>
          <w:rStyle w:val="ac"/>
        </w:rPr>
        <w:annotationRef/>
      </w:r>
    </w:p>
    <w:p w:rsidR="00D31CE5" w:rsidRDefault="00D31CE5" w:rsidP="00D31CE5">
      <w:pPr>
        <w:pStyle w:val="ae"/>
        <w:adjustRightInd w:val="0"/>
        <w:snapToGrid w:val="0"/>
        <w:spacing w:line="320" w:lineRule="exact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可参考附件5“</w:t>
      </w:r>
      <w:r>
        <w:rPr>
          <w:rFonts w:hAnsi="宋体" w:cs="宋体" w:hint="eastAsia"/>
          <w:b/>
          <w:color w:val="000000"/>
          <w:sz w:val="28"/>
          <w:szCs w:val="28"/>
        </w:rPr>
        <w:t>参考文献著录格式”</w:t>
      </w:r>
    </w:p>
    <w:p w:rsidR="00D31CE5" w:rsidRPr="00D31CE5" w:rsidRDefault="00D31CE5">
      <w:pPr>
        <w:pStyle w:val="a3"/>
      </w:pPr>
    </w:p>
  </w:comment>
  <w:comment w:id="49" w:author="微软用户" w:date="2021-05-28T16:17:00Z" w:initials="微软用户">
    <w:p w:rsidR="00791509" w:rsidRPr="00791509" w:rsidRDefault="00791509" w:rsidP="00791509">
      <w:pPr>
        <w:spacing w:line="360" w:lineRule="auto"/>
        <w:ind w:rightChars="-27" w:right="-57" w:firstLineChars="200" w:firstLine="42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Style w:val="ac"/>
        </w:rPr>
        <w:annotationRef/>
      </w:r>
      <w:r w:rsidRPr="00791509">
        <w:rPr>
          <w:rFonts w:asciiTheme="majorEastAsia" w:eastAsiaTheme="majorEastAsia" w:hAnsiTheme="majorEastAsia" w:hint="eastAsia"/>
          <w:color w:val="000000" w:themeColor="text1"/>
          <w:sz w:val="24"/>
        </w:rPr>
        <w:t>注释是对论文正文中某一特定内容的进一步解释或补充说明。学位论文的注释统一采用“页</w:t>
      </w:r>
      <w:r w:rsidRPr="00791509">
        <w:rPr>
          <w:rFonts w:asciiTheme="majorEastAsia" w:eastAsiaTheme="majorEastAsia" w:hAnsiTheme="majorEastAsia"/>
          <w:color w:val="000000" w:themeColor="text1"/>
          <w:sz w:val="24"/>
        </w:rPr>
        <w:t>下脚注</w:t>
      </w:r>
      <w:r w:rsidRPr="00791509">
        <w:rPr>
          <w:rFonts w:asciiTheme="majorEastAsia" w:eastAsiaTheme="majorEastAsia" w:hAnsiTheme="majorEastAsia" w:hint="eastAsia"/>
          <w:color w:val="000000" w:themeColor="text1"/>
          <w:sz w:val="24"/>
        </w:rPr>
        <w:t>”方式，</w:t>
      </w:r>
      <w:r w:rsidRPr="00791509">
        <w:rPr>
          <w:rFonts w:asciiTheme="majorEastAsia" w:eastAsiaTheme="majorEastAsia" w:hAnsiTheme="majorEastAsia"/>
          <w:color w:val="000000" w:themeColor="text1"/>
          <w:sz w:val="24"/>
        </w:rPr>
        <w:t>在引用的段落的右上角以带方括号的阿拉伯数字[1]、[2]、[3]……</w:t>
      </w:r>
      <w:r w:rsidRPr="00791509">
        <w:rPr>
          <w:rFonts w:asciiTheme="majorEastAsia" w:eastAsiaTheme="majorEastAsia" w:hAnsiTheme="majorEastAsia" w:hint="eastAsia"/>
          <w:color w:val="000000" w:themeColor="text1"/>
          <w:sz w:val="24"/>
        </w:rPr>
        <w:t>全文</w:t>
      </w:r>
      <w:r w:rsidRPr="00791509">
        <w:rPr>
          <w:rFonts w:asciiTheme="majorEastAsia" w:eastAsiaTheme="majorEastAsia" w:hAnsiTheme="majorEastAsia"/>
          <w:color w:val="000000" w:themeColor="text1"/>
          <w:sz w:val="24"/>
        </w:rPr>
        <w:t>自然连续编码</w:t>
      </w:r>
      <w:r w:rsidRPr="00791509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791509" w:rsidRPr="00791509" w:rsidRDefault="00791509">
      <w:pPr>
        <w:pStyle w:val="a3"/>
        <w:rPr>
          <w:rFonts w:asciiTheme="majorEastAsia" w:eastAsiaTheme="majorEastAsia" w:hAnsiTheme="majorEastAsia"/>
          <w:color w:val="000000" w:themeColor="text1"/>
          <w:sz w:val="24"/>
        </w:rPr>
      </w:pPr>
    </w:p>
  </w:comment>
  <w:comment w:id="50" w:author="4" w:date="2020-12-03T11:07:00Z" w:initials="4">
    <w:p w:rsidR="00605FF4" w:rsidRDefault="003A6258">
      <w:pPr>
        <w:pStyle w:val="a3"/>
      </w:pPr>
      <w:r>
        <w:rPr>
          <w:rFonts w:hint="eastAsia"/>
        </w:rPr>
        <w:t>宋体小三号字，加粗，居中对齐，</w:t>
      </w:r>
      <w:r>
        <w:rPr>
          <w:rFonts w:hint="eastAsia"/>
        </w:rPr>
        <w:t>1.5</w:t>
      </w:r>
      <w:r>
        <w:rPr>
          <w:rFonts w:hint="eastAsia"/>
        </w:rPr>
        <w:t>倍行距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945DC2" w15:done="0"/>
  <w15:commentEx w15:paraId="205E24EC" w15:done="0"/>
  <w15:commentEx w15:paraId="686C2DCC" w15:done="0"/>
  <w15:commentEx w15:paraId="5EF4EB68" w15:done="0"/>
  <w15:commentEx w15:paraId="620EF7D0" w15:done="0"/>
  <w15:commentEx w15:paraId="55DC0220" w15:done="0"/>
  <w15:commentEx w15:paraId="744A59C4" w15:done="0"/>
  <w15:commentEx w15:paraId="5C95ECC4" w15:done="0"/>
  <w15:commentEx w15:paraId="34A20397" w15:done="0"/>
  <w15:commentEx w15:paraId="64958DBC" w15:done="0"/>
  <w15:commentEx w15:paraId="289DCE25" w15:done="0"/>
  <w15:commentEx w15:paraId="48FA16DD" w15:done="0"/>
  <w15:commentEx w15:paraId="3D4C09AE" w15:done="0"/>
  <w15:commentEx w15:paraId="3AD86176" w15:done="0"/>
  <w15:commentEx w15:paraId="515AB221" w15:done="0"/>
  <w15:commentEx w15:paraId="3AFFF9AF" w15:done="0"/>
  <w15:commentEx w15:paraId="5A51D7C8" w15:done="0"/>
  <w15:commentEx w15:paraId="15C55C91" w15:done="0"/>
  <w15:commentEx w15:paraId="06BAF9F6" w15:done="0"/>
  <w15:commentEx w15:paraId="704B0B7C" w15:done="0"/>
  <w15:commentEx w15:paraId="6A5108AC" w15:done="0"/>
  <w15:commentEx w15:paraId="79517F58" w15:done="0"/>
  <w15:commentEx w15:paraId="051D1DCD" w15:done="0"/>
  <w15:commentEx w15:paraId="490CE4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3B" w:rsidRDefault="00E16E3B" w:rsidP="00605FF4">
      <w:r>
        <w:separator/>
      </w:r>
    </w:p>
  </w:endnote>
  <w:endnote w:type="continuationSeparator" w:id="0">
    <w:p w:rsidR="00E16E3B" w:rsidRDefault="00E16E3B" w:rsidP="0060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3A6258">
    <w:pPr>
      <w:pStyle w:val="a5"/>
      <w:tabs>
        <w:tab w:val="center" w:pos="4775"/>
        <w:tab w:val="left" w:pos="5398"/>
      </w:tabs>
      <w:ind w:firstLine="360"/>
      <w:rPr>
        <w:rFonts w:ascii="宋体" w:hAnsi="宋体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</w:p>
  <w:p w:rsidR="00605FF4" w:rsidRDefault="00605FF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605FF4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605FF4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605FF4">
    <w:pPr>
      <w:pStyle w:val="a5"/>
      <w:ind w:firstLine="360"/>
      <w:jc w:val="center"/>
    </w:pPr>
  </w:p>
  <w:p w:rsidR="00605FF4" w:rsidRDefault="00605FF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3B" w:rsidRDefault="00E16E3B" w:rsidP="00605FF4">
      <w:r>
        <w:separator/>
      </w:r>
    </w:p>
  </w:footnote>
  <w:footnote w:type="continuationSeparator" w:id="0">
    <w:p w:rsidR="00E16E3B" w:rsidRDefault="00E16E3B" w:rsidP="00605FF4">
      <w:r>
        <w:continuationSeparator/>
      </w:r>
    </w:p>
  </w:footnote>
  <w:footnote w:id="1">
    <w:p w:rsidR="00984AF5" w:rsidRPr="00984AF5" w:rsidRDefault="00984AF5" w:rsidP="00984AF5">
      <w:pPr>
        <w:pStyle w:val="a7"/>
        <w:ind w:firstLineChars="0" w:firstLine="0"/>
        <w:rPr>
          <w:rFonts w:asciiTheme="majorEastAsia" w:eastAsiaTheme="majorEastAsia" w:hAnsiTheme="majorEastAsia"/>
        </w:rPr>
      </w:pPr>
      <w:r w:rsidRPr="00984AF5">
        <w:rPr>
          <w:rFonts w:asciiTheme="majorEastAsia" w:eastAsiaTheme="majorEastAsia" w:hAnsiTheme="majorEastAsia" w:hint="eastAsia"/>
          <w:vertAlign w:val="superscript"/>
        </w:rPr>
        <w:t>[1]</w:t>
      </w:r>
      <w:r w:rsidRPr="00984AF5">
        <w:rPr>
          <w:rFonts w:asciiTheme="majorEastAsia" w:eastAsiaTheme="majorEastAsia" w:hAnsiTheme="majorEastAsia" w:hint="eastAsia"/>
        </w:rPr>
        <w:t xml:space="preserve"> 习近平谈治国理政（第 3 卷）[M].北京：外文出版社，2020：43</w:t>
      </w:r>
    </w:p>
    <w:p w:rsidR="00984AF5" w:rsidRPr="00984AF5" w:rsidRDefault="00984AF5" w:rsidP="00984AF5">
      <w:pPr>
        <w:rPr>
          <w:rFonts w:asciiTheme="majorEastAsia" w:eastAsiaTheme="majorEastAsia" w:hAnsiTheme="majorEastAsia"/>
          <w:sz w:val="18"/>
          <w:szCs w:val="18"/>
        </w:rPr>
      </w:pPr>
      <w:r w:rsidRPr="00984AF5">
        <w:rPr>
          <w:rFonts w:asciiTheme="majorEastAsia" w:eastAsiaTheme="majorEastAsia" w:hAnsiTheme="majorEastAsia" w:hint="eastAsia"/>
          <w:sz w:val="18"/>
          <w:szCs w:val="18"/>
          <w:vertAlign w:val="superscript"/>
        </w:rPr>
        <w:t xml:space="preserve">[2] </w:t>
      </w:r>
      <w:r w:rsidRPr="00984AF5">
        <w:rPr>
          <w:rFonts w:asciiTheme="majorEastAsia" w:eastAsiaTheme="majorEastAsia" w:hAnsiTheme="majorEastAsia" w:hint="eastAsia"/>
          <w:sz w:val="18"/>
          <w:szCs w:val="18"/>
        </w:rPr>
        <w:t>骆郁廷.思想政治教育原理与方法[M].北京：北京师范大学出版社，2019：156</w:t>
      </w:r>
    </w:p>
    <w:p w:rsidR="00984AF5" w:rsidRPr="00984AF5" w:rsidRDefault="00984AF5" w:rsidP="00984AF5">
      <w:pPr>
        <w:pStyle w:val="a7"/>
        <w:ind w:firstLineChars="0" w:firstLine="0"/>
        <w:rPr>
          <w:rFonts w:asciiTheme="majorEastAsia" w:eastAsiaTheme="majorEastAsia" w:hAnsiTheme="majorEastAsi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605FF4">
    <w:pPr>
      <w:tabs>
        <w:tab w:val="center" w:pos="4153"/>
        <w:tab w:val="right" w:pos="8306"/>
      </w:tabs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4" w:rsidRDefault="00605F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692A2E"/>
    <w:multiLevelType w:val="singleLevel"/>
    <w:tmpl w:val="89692A2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4">
    <w15:presenceInfo w15:providerId="None" w15:userId="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210"/>
  <w:drawingGridVerticalSpacing w:val="159"/>
  <w:displayVerticalDrawingGridEvery w:val="2"/>
  <w:characterSpacingControl w:val="compressPunctuation"/>
  <w:hdrShapeDefaults>
    <o:shapedefaults v:ext="edit" spidmax="14338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2E"/>
    <w:rsid w:val="000026B7"/>
    <w:rsid w:val="00004ADD"/>
    <w:rsid w:val="00012D63"/>
    <w:rsid w:val="000226A4"/>
    <w:rsid w:val="00024CCD"/>
    <w:rsid w:val="0002690C"/>
    <w:rsid w:val="000B2F96"/>
    <w:rsid w:val="000D0F05"/>
    <w:rsid w:val="000E4203"/>
    <w:rsid w:val="000F382B"/>
    <w:rsid w:val="000F6D18"/>
    <w:rsid w:val="00123910"/>
    <w:rsid w:val="00143EAE"/>
    <w:rsid w:val="0016524F"/>
    <w:rsid w:val="00165B64"/>
    <w:rsid w:val="00182743"/>
    <w:rsid w:val="00183880"/>
    <w:rsid w:val="00210B90"/>
    <w:rsid w:val="00231B1F"/>
    <w:rsid w:val="00241A7B"/>
    <w:rsid w:val="0024416A"/>
    <w:rsid w:val="002444DE"/>
    <w:rsid w:val="0027280F"/>
    <w:rsid w:val="00273119"/>
    <w:rsid w:val="002819BC"/>
    <w:rsid w:val="00286285"/>
    <w:rsid w:val="00286CE7"/>
    <w:rsid w:val="00292177"/>
    <w:rsid w:val="002A2C6A"/>
    <w:rsid w:val="002A57E9"/>
    <w:rsid w:val="002B6ACB"/>
    <w:rsid w:val="002B761C"/>
    <w:rsid w:val="002B79CD"/>
    <w:rsid w:val="002C079C"/>
    <w:rsid w:val="002F6750"/>
    <w:rsid w:val="00300142"/>
    <w:rsid w:val="00300ECE"/>
    <w:rsid w:val="00310D89"/>
    <w:rsid w:val="0034015B"/>
    <w:rsid w:val="00340B61"/>
    <w:rsid w:val="00344B4A"/>
    <w:rsid w:val="0035014A"/>
    <w:rsid w:val="003647D0"/>
    <w:rsid w:val="0038367A"/>
    <w:rsid w:val="003A6258"/>
    <w:rsid w:val="003D2C30"/>
    <w:rsid w:val="003E1449"/>
    <w:rsid w:val="003E621D"/>
    <w:rsid w:val="0040396F"/>
    <w:rsid w:val="004231F8"/>
    <w:rsid w:val="004249BE"/>
    <w:rsid w:val="00431A1A"/>
    <w:rsid w:val="00447FA7"/>
    <w:rsid w:val="00450E80"/>
    <w:rsid w:val="00454575"/>
    <w:rsid w:val="00472C02"/>
    <w:rsid w:val="00496C4D"/>
    <w:rsid w:val="0049736C"/>
    <w:rsid w:val="004B109F"/>
    <w:rsid w:val="004B2355"/>
    <w:rsid w:val="004C1D92"/>
    <w:rsid w:val="004E532F"/>
    <w:rsid w:val="004F0F96"/>
    <w:rsid w:val="00505CE8"/>
    <w:rsid w:val="00506472"/>
    <w:rsid w:val="00537B4B"/>
    <w:rsid w:val="0054665F"/>
    <w:rsid w:val="0056487A"/>
    <w:rsid w:val="005658D1"/>
    <w:rsid w:val="00591684"/>
    <w:rsid w:val="005A26DA"/>
    <w:rsid w:val="005B127C"/>
    <w:rsid w:val="005E6C74"/>
    <w:rsid w:val="005F1CA9"/>
    <w:rsid w:val="005F23B4"/>
    <w:rsid w:val="005F3378"/>
    <w:rsid w:val="005F50F7"/>
    <w:rsid w:val="005F6515"/>
    <w:rsid w:val="005F7430"/>
    <w:rsid w:val="00605FF4"/>
    <w:rsid w:val="00607006"/>
    <w:rsid w:val="00626950"/>
    <w:rsid w:val="00687602"/>
    <w:rsid w:val="006A1BA9"/>
    <w:rsid w:val="006A249C"/>
    <w:rsid w:val="006A7A57"/>
    <w:rsid w:val="006B1CC4"/>
    <w:rsid w:val="006B4B66"/>
    <w:rsid w:val="007221A1"/>
    <w:rsid w:val="00722743"/>
    <w:rsid w:val="0073384A"/>
    <w:rsid w:val="00741644"/>
    <w:rsid w:val="00747138"/>
    <w:rsid w:val="00747A64"/>
    <w:rsid w:val="0077479C"/>
    <w:rsid w:val="007828AA"/>
    <w:rsid w:val="00791509"/>
    <w:rsid w:val="007941C8"/>
    <w:rsid w:val="007944FE"/>
    <w:rsid w:val="007A0D36"/>
    <w:rsid w:val="007A0DAD"/>
    <w:rsid w:val="007A564E"/>
    <w:rsid w:val="007C45E6"/>
    <w:rsid w:val="007D47FD"/>
    <w:rsid w:val="007D48D5"/>
    <w:rsid w:val="007D7A41"/>
    <w:rsid w:val="00800075"/>
    <w:rsid w:val="008119DB"/>
    <w:rsid w:val="00812A0A"/>
    <w:rsid w:val="00816BEF"/>
    <w:rsid w:val="008422D9"/>
    <w:rsid w:val="008446C9"/>
    <w:rsid w:val="00845CB6"/>
    <w:rsid w:val="0084664A"/>
    <w:rsid w:val="00847632"/>
    <w:rsid w:val="008637D4"/>
    <w:rsid w:val="008A3E28"/>
    <w:rsid w:val="008A535C"/>
    <w:rsid w:val="008C6BFE"/>
    <w:rsid w:val="008E7B1F"/>
    <w:rsid w:val="008F4BB6"/>
    <w:rsid w:val="00915230"/>
    <w:rsid w:val="00920158"/>
    <w:rsid w:val="009201FC"/>
    <w:rsid w:val="0092542C"/>
    <w:rsid w:val="0092725F"/>
    <w:rsid w:val="009332E3"/>
    <w:rsid w:val="00933AD7"/>
    <w:rsid w:val="00947CA4"/>
    <w:rsid w:val="009541E5"/>
    <w:rsid w:val="00955B62"/>
    <w:rsid w:val="00957D27"/>
    <w:rsid w:val="00963DE7"/>
    <w:rsid w:val="00977C5C"/>
    <w:rsid w:val="00984AF5"/>
    <w:rsid w:val="00995B79"/>
    <w:rsid w:val="009B7834"/>
    <w:rsid w:val="009D7AE0"/>
    <w:rsid w:val="009F3C33"/>
    <w:rsid w:val="00A06129"/>
    <w:rsid w:val="00A12E9C"/>
    <w:rsid w:val="00A14875"/>
    <w:rsid w:val="00A14D95"/>
    <w:rsid w:val="00A1732C"/>
    <w:rsid w:val="00A23439"/>
    <w:rsid w:val="00A24A6C"/>
    <w:rsid w:val="00A26AB2"/>
    <w:rsid w:val="00A36B98"/>
    <w:rsid w:val="00A6318C"/>
    <w:rsid w:val="00A66D95"/>
    <w:rsid w:val="00A77712"/>
    <w:rsid w:val="00A903F7"/>
    <w:rsid w:val="00A9452A"/>
    <w:rsid w:val="00AA2FEB"/>
    <w:rsid w:val="00AA6F64"/>
    <w:rsid w:val="00AB40AD"/>
    <w:rsid w:val="00AB4E75"/>
    <w:rsid w:val="00AB6FF0"/>
    <w:rsid w:val="00AD5E8C"/>
    <w:rsid w:val="00AD7EDD"/>
    <w:rsid w:val="00AF2700"/>
    <w:rsid w:val="00AF649E"/>
    <w:rsid w:val="00B1031B"/>
    <w:rsid w:val="00B116FB"/>
    <w:rsid w:val="00B16E3B"/>
    <w:rsid w:val="00B214E6"/>
    <w:rsid w:val="00B24205"/>
    <w:rsid w:val="00B2540B"/>
    <w:rsid w:val="00B27244"/>
    <w:rsid w:val="00B431F9"/>
    <w:rsid w:val="00B4344D"/>
    <w:rsid w:val="00B50D9D"/>
    <w:rsid w:val="00B5392E"/>
    <w:rsid w:val="00B57D5C"/>
    <w:rsid w:val="00B633F6"/>
    <w:rsid w:val="00B74937"/>
    <w:rsid w:val="00B778D1"/>
    <w:rsid w:val="00B80C83"/>
    <w:rsid w:val="00BA4CD6"/>
    <w:rsid w:val="00BC1811"/>
    <w:rsid w:val="00BD25C1"/>
    <w:rsid w:val="00BE4CBD"/>
    <w:rsid w:val="00BF0BFC"/>
    <w:rsid w:val="00BF62B2"/>
    <w:rsid w:val="00C029A2"/>
    <w:rsid w:val="00C11374"/>
    <w:rsid w:val="00C11984"/>
    <w:rsid w:val="00C15605"/>
    <w:rsid w:val="00C15CD8"/>
    <w:rsid w:val="00C21353"/>
    <w:rsid w:val="00C35DB5"/>
    <w:rsid w:val="00C41557"/>
    <w:rsid w:val="00C51036"/>
    <w:rsid w:val="00CA27E9"/>
    <w:rsid w:val="00CA70F1"/>
    <w:rsid w:val="00CB3586"/>
    <w:rsid w:val="00CE5D97"/>
    <w:rsid w:val="00CE5ED7"/>
    <w:rsid w:val="00CE7969"/>
    <w:rsid w:val="00D04177"/>
    <w:rsid w:val="00D31CE5"/>
    <w:rsid w:val="00D33BEC"/>
    <w:rsid w:val="00D37AA1"/>
    <w:rsid w:val="00D42A4D"/>
    <w:rsid w:val="00D512A5"/>
    <w:rsid w:val="00D51A35"/>
    <w:rsid w:val="00D5211C"/>
    <w:rsid w:val="00D711CF"/>
    <w:rsid w:val="00D73D5C"/>
    <w:rsid w:val="00D7624B"/>
    <w:rsid w:val="00DA491E"/>
    <w:rsid w:val="00DB6623"/>
    <w:rsid w:val="00DC30A0"/>
    <w:rsid w:val="00DC71B6"/>
    <w:rsid w:val="00E11FD9"/>
    <w:rsid w:val="00E13651"/>
    <w:rsid w:val="00E16E3B"/>
    <w:rsid w:val="00E21915"/>
    <w:rsid w:val="00E22B93"/>
    <w:rsid w:val="00E25F9E"/>
    <w:rsid w:val="00E305B8"/>
    <w:rsid w:val="00E331DC"/>
    <w:rsid w:val="00E34594"/>
    <w:rsid w:val="00E41626"/>
    <w:rsid w:val="00E41E16"/>
    <w:rsid w:val="00E52517"/>
    <w:rsid w:val="00E55DFA"/>
    <w:rsid w:val="00E70F4F"/>
    <w:rsid w:val="00E824C5"/>
    <w:rsid w:val="00EA7106"/>
    <w:rsid w:val="00EA7B39"/>
    <w:rsid w:val="00EB7649"/>
    <w:rsid w:val="00EC3579"/>
    <w:rsid w:val="00EC536A"/>
    <w:rsid w:val="00ED3B69"/>
    <w:rsid w:val="00F07304"/>
    <w:rsid w:val="00F156AA"/>
    <w:rsid w:val="00F16EE9"/>
    <w:rsid w:val="00F17AA6"/>
    <w:rsid w:val="00F200D9"/>
    <w:rsid w:val="00F21F80"/>
    <w:rsid w:val="00F22215"/>
    <w:rsid w:val="00F34629"/>
    <w:rsid w:val="00F35A6B"/>
    <w:rsid w:val="00F35FBB"/>
    <w:rsid w:val="00F366FA"/>
    <w:rsid w:val="00F47AEF"/>
    <w:rsid w:val="00F47E6C"/>
    <w:rsid w:val="00F5189A"/>
    <w:rsid w:val="00F5240A"/>
    <w:rsid w:val="00F765FA"/>
    <w:rsid w:val="00F85A6C"/>
    <w:rsid w:val="00F91819"/>
    <w:rsid w:val="00FA6538"/>
    <w:rsid w:val="00FF0CD7"/>
    <w:rsid w:val="00FF545D"/>
    <w:rsid w:val="087C0593"/>
    <w:rsid w:val="15FC596B"/>
    <w:rsid w:val="44E70220"/>
    <w:rsid w:val="50D321B8"/>
    <w:rsid w:val="510831DD"/>
    <w:rsid w:val="547E1E04"/>
    <w:rsid w:val="5642635C"/>
    <w:rsid w:val="5FCC5EE4"/>
    <w:rsid w:val="61601D84"/>
    <w:rsid w:val="616D3E93"/>
    <w:rsid w:val="64C128FF"/>
    <w:rsid w:val="76B25E9E"/>
    <w:rsid w:val="7F58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 w:qFormat="1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05FF4"/>
    <w:pPr>
      <w:keepNext/>
      <w:keepLines/>
      <w:spacing w:after="220" w:line="400" w:lineRule="exact"/>
      <w:ind w:firstLineChars="200" w:firstLine="200"/>
      <w:jc w:val="left"/>
      <w:outlineLvl w:val="0"/>
    </w:pPr>
    <w:rPr>
      <w:rFonts w:ascii="Calibri" w:hAnsi="Calibri"/>
      <w:bCs/>
      <w:color w:val="000000"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05FF4"/>
    <w:pPr>
      <w:keepNext/>
      <w:keepLines/>
      <w:spacing w:beforeLines="50" w:line="400" w:lineRule="exact"/>
      <w:ind w:firstLineChars="200" w:firstLine="200"/>
      <w:jc w:val="left"/>
      <w:outlineLvl w:val="1"/>
    </w:pPr>
    <w:rPr>
      <w:rFonts w:ascii="Cambria" w:hAnsi="Cambria"/>
      <w:bCs/>
      <w:color w:val="000000"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05FF4"/>
    <w:pPr>
      <w:keepNext/>
      <w:keepLines/>
      <w:spacing w:line="400" w:lineRule="exact"/>
      <w:ind w:firstLineChars="200" w:firstLine="200"/>
      <w:jc w:val="left"/>
      <w:outlineLvl w:val="2"/>
    </w:pPr>
    <w:rPr>
      <w:rFonts w:ascii="Calibri" w:hAnsi="Calibri"/>
      <w:bCs/>
      <w:color w:val="000000"/>
      <w:sz w:val="24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05FF4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ascii="Cambria" w:hAnsi="Cambria"/>
      <w:bC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605FF4"/>
    <w:pPr>
      <w:jc w:val="left"/>
    </w:pPr>
  </w:style>
  <w:style w:type="paragraph" w:styleId="30">
    <w:name w:val="toc 3"/>
    <w:basedOn w:val="a"/>
    <w:next w:val="a"/>
    <w:uiPriority w:val="39"/>
    <w:unhideWhenUsed/>
    <w:rsid w:val="00605FF4"/>
    <w:pPr>
      <w:spacing w:line="400" w:lineRule="exact"/>
      <w:ind w:leftChars="400" w:left="840" w:firstLineChars="200" w:firstLine="200"/>
    </w:pPr>
    <w:rPr>
      <w:rFonts w:ascii="Calibri" w:hAnsi="Calibri"/>
      <w:color w:val="000000"/>
      <w:sz w:val="24"/>
      <w:szCs w:val="22"/>
    </w:rPr>
  </w:style>
  <w:style w:type="paragraph" w:styleId="a4">
    <w:name w:val="Balloon Text"/>
    <w:basedOn w:val="a"/>
    <w:link w:val="Char0"/>
    <w:uiPriority w:val="99"/>
    <w:semiHidden/>
    <w:rsid w:val="00605FF4"/>
    <w:rPr>
      <w:sz w:val="18"/>
      <w:szCs w:val="18"/>
    </w:rPr>
  </w:style>
  <w:style w:type="paragraph" w:styleId="a5">
    <w:name w:val="footer"/>
    <w:basedOn w:val="a"/>
    <w:link w:val="Char1"/>
    <w:uiPriority w:val="99"/>
    <w:rsid w:val="0060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60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605FF4"/>
    <w:pPr>
      <w:tabs>
        <w:tab w:val="right" w:leader="dot" w:pos="8296"/>
      </w:tabs>
      <w:spacing w:line="400" w:lineRule="exact"/>
      <w:ind w:firstLineChars="200" w:firstLine="480"/>
      <w:jc w:val="left"/>
    </w:pPr>
    <w:rPr>
      <w:rFonts w:ascii="宋体" w:hAnsi="宋体"/>
      <w:color w:val="000000"/>
      <w:sz w:val="24"/>
    </w:rPr>
  </w:style>
  <w:style w:type="paragraph" w:styleId="40">
    <w:name w:val="toc 4"/>
    <w:basedOn w:val="a"/>
    <w:next w:val="a"/>
    <w:uiPriority w:val="39"/>
    <w:unhideWhenUsed/>
    <w:rsid w:val="00605FF4"/>
    <w:pPr>
      <w:spacing w:line="400" w:lineRule="exact"/>
      <w:ind w:leftChars="600" w:left="1260" w:firstLineChars="200" w:firstLine="200"/>
    </w:pPr>
    <w:rPr>
      <w:rFonts w:ascii="Calibri" w:hAnsi="Calibri"/>
      <w:color w:val="000000"/>
      <w:sz w:val="24"/>
      <w:szCs w:val="22"/>
    </w:rPr>
  </w:style>
  <w:style w:type="paragraph" w:styleId="a7">
    <w:name w:val="footnote text"/>
    <w:basedOn w:val="a"/>
    <w:link w:val="Char3"/>
    <w:uiPriority w:val="99"/>
    <w:unhideWhenUsed/>
    <w:qFormat/>
    <w:rsid w:val="00605FF4"/>
    <w:pPr>
      <w:snapToGrid w:val="0"/>
      <w:spacing w:line="400" w:lineRule="exact"/>
      <w:ind w:firstLineChars="200" w:firstLine="200"/>
      <w:jc w:val="left"/>
    </w:pPr>
    <w:rPr>
      <w:rFonts w:ascii="Calibri" w:hAnsi="Calibri"/>
      <w:color w:val="000000"/>
      <w:sz w:val="18"/>
      <w:szCs w:val="18"/>
    </w:rPr>
  </w:style>
  <w:style w:type="paragraph" w:styleId="20">
    <w:name w:val="toc 2"/>
    <w:basedOn w:val="a"/>
    <w:next w:val="a"/>
    <w:uiPriority w:val="39"/>
    <w:unhideWhenUsed/>
    <w:rsid w:val="00605FF4"/>
    <w:pPr>
      <w:tabs>
        <w:tab w:val="right" w:leader="dot" w:pos="8296"/>
      </w:tabs>
      <w:spacing w:line="400" w:lineRule="exact"/>
      <w:ind w:leftChars="200" w:left="480" w:firstLineChars="200" w:firstLine="480"/>
    </w:pPr>
    <w:rPr>
      <w:rFonts w:ascii="Calibri" w:hAnsi="Calibri"/>
      <w:color w:val="000000"/>
      <w:sz w:val="24"/>
      <w:szCs w:val="22"/>
    </w:rPr>
  </w:style>
  <w:style w:type="paragraph" w:styleId="a8">
    <w:name w:val="Title"/>
    <w:basedOn w:val="a"/>
    <w:next w:val="a"/>
    <w:link w:val="Char4"/>
    <w:uiPriority w:val="10"/>
    <w:qFormat/>
    <w:rsid w:val="00605FF4"/>
    <w:pPr>
      <w:spacing w:before="240" w:after="60" w:line="400" w:lineRule="exact"/>
      <w:ind w:firstLineChars="200" w:firstLine="20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paragraph" w:styleId="a9">
    <w:name w:val="annotation subject"/>
    <w:basedOn w:val="a3"/>
    <w:next w:val="a3"/>
    <w:link w:val="Char5"/>
    <w:rsid w:val="00605FF4"/>
    <w:rPr>
      <w:b/>
      <w:bCs/>
    </w:rPr>
  </w:style>
  <w:style w:type="character" w:styleId="aa">
    <w:name w:val="Strong"/>
    <w:uiPriority w:val="22"/>
    <w:qFormat/>
    <w:rsid w:val="00605FF4"/>
    <w:rPr>
      <w:b/>
      <w:bCs/>
    </w:rPr>
  </w:style>
  <w:style w:type="character" w:styleId="ab">
    <w:name w:val="Hyperlink"/>
    <w:uiPriority w:val="99"/>
    <w:unhideWhenUsed/>
    <w:rsid w:val="00605FF4"/>
    <w:rPr>
      <w:color w:val="0000FF"/>
      <w:u w:val="single"/>
    </w:rPr>
  </w:style>
  <w:style w:type="character" w:styleId="ac">
    <w:name w:val="annotation reference"/>
    <w:basedOn w:val="a0"/>
    <w:rsid w:val="00605FF4"/>
    <w:rPr>
      <w:sz w:val="21"/>
      <w:szCs w:val="21"/>
    </w:rPr>
  </w:style>
  <w:style w:type="character" w:styleId="ad">
    <w:name w:val="footnote reference"/>
    <w:unhideWhenUsed/>
    <w:qFormat/>
    <w:rsid w:val="00605FF4"/>
    <w:rPr>
      <w:vertAlign w:val="superscript"/>
    </w:rPr>
  </w:style>
  <w:style w:type="paragraph" w:customStyle="1" w:styleId="Style19">
    <w:name w:val="_Style 19"/>
    <w:basedOn w:val="1"/>
    <w:next w:val="a"/>
    <w:uiPriority w:val="39"/>
    <w:qFormat/>
    <w:rsid w:val="00605FF4"/>
    <w:pPr>
      <w:widowControl/>
      <w:spacing w:before="480" w:after="0" w:line="276" w:lineRule="auto"/>
      <w:ind w:firstLineChars="0" w:firstLine="0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qFormat/>
    <w:rsid w:val="00605FF4"/>
    <w:rPr>
      <w:rFonts w:ascii="Cambria" w:hAnsi="Cambria"/>
      <w:bCs/>
      <w:color w:val="000000"/>
      <w:kern w:val="2"/>
      <w:sz w:val="28"/>
      <w:szCs w:val="32"/>
    </w:rPr>
  </w:style>
  <w:style w:type="character" w:customStyle="1" w:styleId="Char0">
    <w:name w:val="批注框文本 Char"/>
    <w:link w:val="a4"/>
    <w:uiPriority w:val="99"/>
    <w:semiHidden/>
    <w:qFormat/>
    <w:rsid w:val="00605FF4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605FF4"/>
    <w:rPr>
      <w:kern w:val="2"/>
      <w:sz w:val="18"/>
      <w:szCs w:val="18"/>
    </w:rPr>
  </w:style>
  <w:style w:type="character" w:customStyle="1" w:styleId="Char4">
    <w:name w:val="标题 Char"/>
    <w:link w:val="a8"/>
    <w:uiPriority w:val="10"/>
    <w:qFormat/>
    <w:rsid w:val="00605FF4"/>
    <w:rPr>
      <w:rFonts w:ascii="Cambria" w:hAnsi="Cambria"/>
      <w:b/>
      <w:bCs/>
      <w:color w:val="000000"/>
      <w:kern w:val="2"/>
      <w:sz w:val="32"/>
      <w:szCs w:val="32"/>
    </w:rPr>
  </w:style>
  <w:style w:type="character" w:customStyle="1" w:styleId="Char3">
    <w:name w:val="脚注文本 Char"/>
    <w:link w:val="a7"/>
    <w:uiPriority w:val="99"/>
    <w:qFormat/>
    <w:rsid w:val="00605FF4"/>
    <w:rPr>
      <w:rFonts w:ascii="Calibri" w:hAnsi="Calibri"/>
      <w:color w:val="000000"/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sid w:val="00605FF4"/>
    <w:rPr>
      <w:rFonts w:ascii="Calibri" w:hAnsi="Calibri"/>
      <w:bCs/>
      <w:color w:val="000000"/>
      <w:kern w:val="2"/>
      <w:sz w:val="24"/>
      <w:szCs w:val="32"/>
    </w:rPr>
  </w:style>
  <w:style w:type="character" w:customStyle="1" w:styleId="1Char">
    <w:name w:val="标题 1 Char"/>
    <w:link w:val="1"/>
    <w:uiPriority w:val="9"/>
    <w:qFormat/>
    <w:rsid w:val="00605FF4"/>
    <w:rPr>
      <w:rFonts w:ascii="Calibri" w:hAnsi="Calibri"/>
      <w:bCs/>
      <w:color w:val="000000"/>
      <w:kern w:val="44"/>
      <w:sz w:val="30"/>
      <w:szCs w:val="44"/>
    </w:rPr>
  </w:style>
  <w:style w:type="character" w:customStyle="1" w:styleId="4Char">
    <w:name w:val="标题 4 Char"/>
    <w:link w:val="4"/>
    <w:uiPriority w:val="9"/>
    <w:qFormat/>
    <w:rsid w:val="00605FF4"/>
    <w:rPr>
      <w:rFonts w:ascii="Cambria" w:hAnsi="Cambria"/>
      <w:bCs/>
      <w:color w:val="000000"/>
      <w:kern w:val="2"/>
      <w:sz w:val="24"/>
      <w:szCs w:val="28"/>
    </w:rPr>
  </w:style>
  <w:style w:type="character" w:customStyle="1" w:styleId="Char">
    <w:name w:val="批注文字 Char"/>
    <w:basedOn w:val="a0"/>
    <w:link w:val="a3"/>
    <w:rsid w:val="00605FF4"/>
    <w:rPr>
      <w:kern w:val="2"/>
      <w:sz w:val="21"/>
      <w:szCs w:val="24"/>
    </w:rPr>
  </w:style>
  <w:style w:type="character" w:customStyle="1" w:styleId="Char5">
    <w:name w:val="批注主题 Char"/>
    <w:basedOn w:val="Char"/>
    <w:link w:val="a9"/>
    <w:rsid w:val="00605FF4"/>
    <w:rPr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rsid w:val="00605FF4"/>
    <w:rPr>
      <w:kern w:val="2"/>
      <w:sz w:val="18"/>
      <w:szCs w:val="18"/>
    </w:rPr>
  </w:style>
  <w:style w:type="paragraph" w:styleId="ae">
    <w:name w:val="Plain Text"/>
    <w:basedOn w:val="a"/>
    <w:link w:val="Char6"/>
    <w:rsid w:val="00D31CE5"/>
    <w:rPr>
      <w:rFonts w:ascii="宋体" w:hAnsi="Courier New"/>
      <w:szCs w:val="20"/>
    </w:rPr>
  </w:style>
  <w:style w:type="character" w:customStyle="1" w:styleId="Char6">
    <w:name w:val="纯文本 Char"/>
    <w:basedOn w:val="a0"/>
    <w:link w:val="ae"/>
    <w:rsid w:val="00D31CE5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FE05D-39A0-49CE-A5A4-3C60068F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1286</Words>
  <Characters>7334</Characters>
  <Application>Microsoft Office Word</Application>
  <DocSecurity>0</DocSecurity>
  <Lines>61</Lines>
  <Paragraphs>17</Paragraphs>
  <ScaleCrop>false</ScaleCrop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论文题目</dc:title>
  <dc:creator>liuqg</dc:creator>
  <cp:lastModifiedBy>微软用户</cp:lastModifiedBy>
  <cp:revision>62</cp:revision>
  <cp:lastPrinted>2020-12-30T04:16:00Z</cp:lastPrinted>
  <dcterms:created xsi:type="dcterms:W3CDTF">2020-12-30T02:42:00Z</dcterms:created>
  <dcterms:modified xsi:type="dcterms:W3CDTF">2021-05-28T09:38:00Z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1B6CC4E3A3BD421F83A076DD1CF0DCDD</vt:lpwstr>
  </property>
</Properties>
</file>